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EEA" w:rsidRPr="009D2EEA" w:rsidRDefault="009D2EEA" w:rsidP="009D2EEA">
      <w:pPr>
        <w:pStyle w:val="Title"/>
      </w:pPr>
      <w:r w:rsidRPr="009D2EEA">
        <w:rPr>
          <w:rFonts w:hint="cs"/>
          <w:rtl/>
        </w:rPr>
        <w:t>חוברת לנציג/ת חוג או מחלקה</w:t>
      </w:r>
    </w:p>
    <w:p w:rsidR="009D2EEA" w:rsidRDefault="009D2EEA" w:rsidP="009D2EEA">
      <w:pPr>
        <w:spacing w:line="360" w:lineRule="auto"/>
        <w:rPr>
          <w:rFonts w:ascii="Open Sans Hebrew" w:hAnsi="Open Sans Hebrew" w:cs="Open Sans Hebrew" w:hint="cs"/>
          <w:sz w:val="24"/>
          <w:szCs w:val="24"/>
          <w:rtl/>
        </w:rPr>
      </w:pPr>
    </w:p>
    <w:p w:rsidR="009D2EEA" w:rsidRDefault="009D2EEA" w:rsidP="009D2EEA">
      <w:pPr>
        <w:spacing w:line="360" w:lineRule="auto"/>
        <w:rPr>
          <w:rFonts w:ascii="Open Sans Hebrew" w:hAnsi="Open Sans Hebrew" w:cs="Open Sans Hebrew"/>
          <w:sz w:val="24"/>
          <w:szCs w:val="24"/>
          <w:rtl/>
        </w:rPr>
      </w:pPr>
      <w:r>
        <w:rPr>
          <w:rFonts w:ascii="Open Sans Hebrew" w:hAnsi="Open Sans Hebrew" w:cs="Open Sans Hebrew"/>
          <w:sz w:val="24"/>
          <w:szCs w:val="24"/>
          <w:rtl/>
        </w:rPr>
        <w:t>נציגים יקרים</w:t>
      </w:r>
      <w:r>
        <w:rPr>
          <w:rFonts w:ascii="Open Sans Hebrew" w:hAnsi="Open Sans Hebrew" w:cs="Open Sans Hebrew" w:hint="cs"/>
          <w:sz w:val="24"/>
          <w:szCs w:val="24"/>
          <w:rtl/>
        </w:rPr>
        <w:t xml:space="preserve">, </w:t>
      </w:r>
      <w:r>
        <w:rPr>
          <w:rFonts w:ascii="Open Sans Hebrew" w:hAnsi="Open Sans Hebrew" w:cs="Open Sans Hebrew"/>
          <w:sz w:val="24"/>
          <w:szCs w:val="24"/>
          <w:rtl/>
        </w:rPr>
        <w:t xml:space="preserve">אנו רוצים לברך אתכם על שבחרתם/ן לקחת חלק בתפקיד משמעותי באגודת הסטודנטים והפכתם למנהיגי החוג שלכם. </w:t>
      </w:r>
    </w:p>
    <w:p w:rsidR="009D2EEA" w:rsidRDefault="009D2EEA" w:rsidP="009D2EEA">
      <w:pPr>
        <w:spacing w:line="360" w:lineRule="auto"/>
        <w:rPr>
          <w:rFonts w:ascii="Open Sans Hebrew" w:hAnsi="Open Sans Hebrew" w:cs="Open Sans Hebrew"/>
          <w:sz w:val="24"/>
          <w:szCs w:val="24"/>
          <w:rtl/>
        </w:rPr>
      </w:pPr>
      <w:r>
        <w:rPr>
          <w:rFonts w:ascii="Open Sans Hebrew" w:hAnsi="Open Sans Hebrew" w:cs="Open Sans Hebrew"/>
          <w:sz w:val="24"/>
          <w:szCs w:val="24"/>
          <w:rtl/>
        </w:rPr>
        <w:t xml:space="preserve">את/ן נכנסים לתפקיד מאתגר ומשמעותי, תוך מספר ימים מהיום תהפכו להיות הדמות הסמכותית ומקור הידע בחוג שלכם. </w:t>
      </w:r>
    </w:p>
    <w:p w:rsidR="009D2EEA" w:rsidRDefault="009D2EEA" w:rsidP="009D2EEA">
      <w:pPr>
        <w:spacing w:line="360" w:lineRule="auto"/>
        <w:rPr>
          <w:rFonts w:ascii="Open Sans Hebrew" w:hAnsi="Open Sans Hebrew" w:cs="Open Sans Hebrew"/>
          <w:sz w:val="24"/>
          <w:szCs w:val="24"/>
        </w:rPr>
      </w:pPr>
      <w:r>
        <w:rPr>
          <w:rFonts w:ascii="Open Sans Hebrew" w:hAnsi="Open Sans Hebrew" w:cs="Open Sans Hebrew"/>
          <w:sz w:val="24"/>
          <w:szCs w:val="24"/>
          <w:rtl/>
        </w:rPr>
        <w:t>מהו נציג החוג?</w:t>
      </w:r>
    </w:p>
    <w:p w:rsidR="009D2EEA" w:rsidRDefault="009D2EEA" w:rsidP="009D2EEA">
      <w:pPr>
        <w:pStyle w:val="ListParagraph"/>
        <w:numPr>
          <w:ilvl w:val="0"/>
          <w:numId w:val="5"/>
        </w:numPr>
        <w:spacing w:line="360" w:lineRule="auto"/>
        <w:rPr>
          <w:rFonts w:ascii="Open Sans Hebrew" w:hAnsi="Open Sans Hebrew" w:cs="Open Sans Hebrew"/>
          <w:sz w:val="24"/>
          <w:szCs w:val="24"/>
        </w:rPr>
      </w:pPr>
      <w:r>
        <w:rPr>
          <w:rFonts w:ascii="Open Sans Hebrew" w:hAnsi="Open Sans Hebrew" w:cs="Open Sans Hebrew"/>
          <w:sz w:val="24"/>
          <w:szCs w:val="24"/>
          <w:rtl/>
        </w:rPr>
        <w:t xml:space="preserve">מנהיג/ה – רבים יפנו אליכם ויתייעצו אתכם, הקפידו לתת את מירב תשומת הלב לכל סטודנט, גם אם הם לא תמיד מפרגנים. </w:t>
      </w:r>
    </w:p>
    <w:p w:rsidR="009D2EEA" w:rsidRDefault="009D2EEA" w:rsidP="009D2EEA">
      <w:pPr>
        <w:pStyle w:val="ListParagraph"/>
        <w:numPr>
          <w:ilvl w:val="0"/>
          <w:numId w:val="5"/>
        </w:numPr>
        <w:spacing w:line="360" w:lineRule="auto"/>
        <w:rPr>
          <w:rFonts w:ascii="Open Sans Hebrew" w:hAnsi="Open Sans Hebrew" w:cs="Open Sans Hebrew"/>
          <w:sz w:val="24"/>
          <w:szCs w:val="24"/>
        </w:rPr>
      </w:pPr>
      <w:r>
        <w:rPr>
          <w:rFonts w:ascii="Open Sans Hebrew" w:hAnsi="Open Sans Hebrew" w:cs="Open Sans Hebrew"/>
          <w:sz w:val="24"/>
          <w:szCs w:val="24"/>
          <w:rtl/>
        </w:rPr>
        <w:t>מקצוען/ית – הכירו בבקיאות את התקנונים (מכללה, בחינות, משמעת ואגודה) למדו אותם ועל בסיסם תנו את התשובות לשאלות שיצוצו לכם בשטח.</w:t>
      </w:r>
    </w:p>
    <w:p w:rsidR="009D2EEA" w:rsidRDefault="009D2EEA" w:rsidP="009D2EEA">
      <w:pPr>
        <w:pStyle w:val="ListParagraph"/>
        <w:numPr>
          <w:ilvl w:val="0"/>
          <w:numId w:val="5"/>
        </w:numPr>
        <w:spacing w:line="360" w:lineRule="auto"/>
        <w:rPr>
          <w:rFonts w:ascii="Open Sans Hebrew" w:hAnsi="Open Sans Hebrew" w:cs="Open Sans Hebrew"/>
          <w:sz w:val="24"/>
          <w:szCs w:val="24"/>
        </w:rPr>
      </w:pPr>
      <w:r>
        <w:rPr>
          <w:rFonts w:ascii="Open Sans Hebrew" w:hAnsi="Open Sans Hebrew" w:cs="Open Sans Hebrew"/>
          <w:sz w:val="24"/>
          <w:szCs w:val="24"/>
          <w:rtl/>
        </w:rPr>
        <w:t>ממלכתי– הקפידו על נימוס, סבלנות, קור רוח ודעו לא לצאת מפרופורציות, קחו את התפקיד בכיף גם כשהוא מאתגר לפעמים. הקפידו לא להיגרר לוויכוחים ולמקומות לא נעימים, פתרו את הבעיות יחד עם הסטודנט או המרצה ואל תצאו נגדם מיד.</w:t>
      </w:r>
    </w:p>
    <w:p w:rsidR="009D2EEA" w:rsidRDefault="009D2EEA" w:rsidP="009D2EEA">
      <w:pPr>
        <w:pStyle w:val="ListParagraph"/>
        <w:numPr>
          <w:ilvl w:val="0"/>
          <w:numId w:val="5"/>
        </w:numPr>
        <w:spacing w:line="360" w:lineRule="auto"/>
        <w:rPr>
          <w:rFonts w:ascii="Open Sans Hebrew" w:hAnsi="Open Sans Hebrew" w:cs="Open Sans Hebrew"/>
          <w:sz w:val="24"/>
          <w:szCs w:val="24"/>
        </w:rPr>
      </w:pPr>
      <w:r>
        <w:rPr>
          <w:rFonts w:ascii="Open Sans Hebrew" w:hAnsi="Open Sans Hebrew" w:cs="Open Sans Hebrew"/>
          <w:sz w:val="24"/>
          <w:szCs w:val="24"/>
          <w:rtl/>
        </w:rPr>
        <w:t>רלוונטי – הפנו את האנשים למקומות הנכונים, שלפו מהטלפון את המספרים הרלוונטיים ותכירו את הכתובת הנכונה לכל בעיה (מדור בחינות, מזכירות, ראש חוג, מדור שכר, מיילים).</w:t>
      </w:r>
    </w:p>
    <w:p w:rsidR="009D2EEA" w:rsidRDefault="009D2EEA" w:rsidP="009D2EEA">
      <w:pPr>
        <w:pStyle w:val="ListParagraph"/>
        <w:numPr>
          <w:ilvl w:val="0"/>
          <w:numId w:val="5"/>
        </w:numPr>
        <w:spacing w:line="360" w:lineRule="auto"/>
        <w:rPr>
          <w:rFonts w:ascii="Open Sans Hebrew" w:hAnsi="Open Sans Hebrew" w:cs="Open Sans Hebrew"/>
          <w:sz w:val="24"/>
          <w:szCs w:val="24"/>
        </w:rPr>
      </w:pPr>
      <w:r>
        <w:rPr>
          <w:rFonts w:ascii="Open Sans Hebrew" w:hAnsi="Open Sans Hebrew" w:cs="Open Sans Hebrew"/>
          <w:sz w:val="24"/>
          <w:szCs w:val="24"/>
          <w:rtl/>
        </w:rPr>
        <w:t>חלק מהותי מהאגודה– הקפידו לעדכן על אירועי החוג ואירועי האגודה, הפיצו את העדכונים השבועיים, גלו בקיאות בכל אירוע של האגודה ובואו להיות חלק מהעשייה כדי שאירוע יהפוך בזכותכם למוצלח במיוחד. כשאתם תהיו גם החברים שלכם יהיו.</w:t>
      </w:r>
    </w:p>
    <w:p w:rsidR="009D2EEA" w:rsidRDefault="009D2EEA" w:rsidP="009D2EEA">
      <w:pPr>
        <w:pStyle w:val="ListParagraph"/>
        <w:spacing w:line="360" w:lineRule="auto"/>
        <w:rPr>
          <w:rFonts w:ascii="Open Sans Hebrew" w:hAnsi="Open Sans Hebrew" w:cs="Open Sans Hebrew"/>
          <w:sz w:val="24"/>
          <w:szCs w:val="24"/>
        </w:rPr>
      </w:pPr>
    </w:p>
    <w:p w:rsidR="009D2EEA" w:rsidRDefault="009D2EEA" w:rsidP="009D2EEA">
      <w:pPr>
        <w:pStyle w:val="ListParagraph"/>
        <w:numPr>
          <w:ilvl w:val="0"/>
          <w:numId w:val="5"/>
        </w:numPr>
        <w:spacing w:line="360" w:lineRule="auto"/>
        <w:rPr>
          <w:rFonts w:ascii="Open Sans Hebrew" w:hAnsi="Open Sans Hebrew" w:cs="Open Sans Hebrew"/>
          <w:sz w:val="24"/>
          <w:szCs w:val="24"/>
        </w:rPr>
      </w:pPr>
      <w:r>
        <w:rPr>
          <w:rFonts w:ascii="Open Sans Hebrew" w:hAnsi="Open Sans Hebrew" w:cs="Open Sans Hebrew"/>
          <w:sz w:val="24"/>
          <w:szCs w:val="24"/>
          <w:rtl/>
        </w:rPr>
        <w:t xml:space="preserve">אנשי השטח – הקשיבו לצרכי הכתה והאירו את עיני המרצים וראש החוג, המרצים רוצים להיות טובים והסטודנטים רוצים להצליח, אתם מפתח משמעותי להצפת </w:t>
      </w:r>
      <w:r>
        <w:rPr>
          <w:rFonts w:ascii="Open Sans Hebrew" w:hAnsi="Open Sans Hebrew" w:cs="Open Sans Hebrew"/>
          <w:sz w:val="24"/>
          <w:szCs w:val="24"/>
          <w:rtl/>
        </w:rPr>
        <w:lastRenderedPageBreak/>
        <w:t>בעיות למרצים ומהווים חוליה מקשרת.</w:t>
      </w:r>
    </w:p>
    <w:p w:rsidR="009D2EEA" w:rsidRDefault="009D2EEA" w:rsidP="009D2EEA">
      <w:pPr>
        <w:pStyle w:val="ListParagraph"/>
        <w:numPr>
          <w:ilvl w:val="0"/>
          <w:numId w:val="5"/>
        </w:numPr>
        <w:spacing w:line="360" w:lineRule="auto"/>
        <w:rPr>
          <w:rFonts w:ascii="Open Sans Hebrew" w:hAnsi="Open Sans Hebrew" w:cs="Open Sans Hebrew"/>
          <w:sz w:val="24"/>
          <w:szCs w:val="24"/>
        </w:rPr>
      </w:pPr>
      <w:r>
        <w:rPr>
          <w:rFonts w:ascii="Open Sans Hebrew" w:hAnsi="Open Sans Hebrew" w:cs="Open Sans Hebrew"/>
          <w:sz w:val="24"/>
          <w:szCs w:val="24"/>
          <w:rtl/>
        </w:rPr>
        <w:t>איש/ת האגודה של החוג – חוג שמרגיש את הנציג מרגיש את האגודה, אתם האנשים שלנו בחוג, "סיירת מטכ"ל" של האגודה, מכם עולים בעיות אלינו, כשתזהו אותם שתפו אותנו ויחד נעבור כל אתגר שניתקל בו.</w:t>
      </w:r>
    </w:p>
    <w:p w:rsidR="009D2EEA" w:rsidRDefault="009D2EEA" w:rsidP="009D2EEA">
      <w:pPr>
        <w:pStyle w:val="ListParagraph"/>
        <w:numPr>
          <w:ilvl w:val="0"/>
          <w:numId w:val="5"/>
        </w:numPr>
        <w:spacing w:line="360" w:lineRule="auto"/>
        <w:rPr>
          <w:rFonts w:ascii="Open Sans Hebrew" w:hAnsi="Open Sans Hebrew" w:cs="Open Sans Hebrew"/>
          <w:sz w:val="24"/>
          <w:szCs w:val="24"/>
        </w:rPr>
      </w:pPr>
      <w:r>
        <w:rPr>
          <w:rFonts w:ascii="Open Sans Hebrew" w:hAnsi="Open Sans Hebrew" w:cs="Open Sans Hebrew"/>
          <w:sz w:val="24"/>
          <w:szCs w:val="24"/>
          <w:rtl/>
        </w:rPr>
        <w:t>פשוט אתם/ן – פשוט תהיו אתם! לכו עם הדרך שלכם ועם האמת שלכם, תובילו את החוג בערבי הכיף ובאתגר האקדמי, תעשו מה שאתם מאמינים עם חיוך ואתם על דרך המלך!</w:t>
      </w:r>
      <w:bookmarkStart w:id="0" w:name="_Toc428903720"/>
      <w:r>
        <w:rPr>
          <w:rFonts w:ascii="Open Sans Hebrew" w:hAnsi="Open Sans Hebrew" w:cs="Open Sans Hebrew"/>
          <w:sz w:val="24"/>
          <w:szCs w:val="24"/>
          <w:u w:val="single"/>
          <w:rtl/>
        </w:rPr>
        <w:t>הגדרת תפקיד נציג חוג:</w:t>
      </w:r>
      <w:bookmarkEnd w:id="0"/>
    </w:p>
    <w:p w:rsidR="009D2EEA" w:rsidRDefault="009D2EEA" w:rsidP="009D2EEA">
      <w:pPr>
        <w:spacing w:line="360" w:lineRule="auto"/>
        <w:rPr>
          <w:rFonts w:ascii="Open Sans Hebrew" w:hAnsi="Open Sans Hebrew" w:cs="Open Sans Hebrew"/>
          <w:sz w:val="24"/>
          <w:szCs w:val="24"/>
          <w:u w:val="single"/>
          <w:rtl/>
        </w:rPr>
      </w:pPr>
      <w:r>
        <w:rPr>
          <w:rFonts w:ascii="Open Sans Hebrew" w:hAnsi="Open Sans Hebrew" w:cs="Open Sans Hebrew"/>
          <w:sz w:val="24"/>
          <w:szCs w:val="24"/>
          <w:u w:val="single"/>
          <w:rtl/>
        </w:rPr>
        <w:t>התפקיד מחולק לשלושה מישורי תוכן שונים:</w:t>
      </w:r>
    </w:p>
    <w:p w:rsidR="009D2EEA" w:rsidRDefault="009D2EEA" w:rsidP="009D2EEA">
      <w:pPr>
        <w:pStyle w:val="ListParagraph"/>
        <w:numPr>
          <w:ilvl w:val="0"/>
          <w:numId w:val="6"/>
        </w:numPr>
        <w:spacing w:line="360" w:lineRule="auto"/>
        <w:ind w:right="-426"/>
        <w:rPr>
          <w:rFonts w:ascii="Open Sans Hebrew" w:hAnsi="Open Sans Hebrew" w:cs="Open Sans Hebrew"/>
          <w:sz w:val="24"/>
          <w:szCs w:val="24"/>
          <w:rtl/>
        </w:rPr>
      </w:pPr>
      <w:r>
        <w:rPr>
          <w:rFonts w:ascii="Open Sans Hebrew" w:hAnsi="Open Sans Hebrew" w:cs="Open Sans Hebrew"/>
          <w:sz w:val="24"/>
          <w:szCs w:val="24"/>
          <w:rtl/>
        </w:rPr>
        <w:t>העולם האקדמי: לפני הכל, נציג החוג הוא הממונה על ניהול הפניות של החוג לראש החוג ו/או למקום הרלוונטי במכללה ו/או באגודה.</w:t>
      </w:r>
    </w:p>
    <w:p w:rsidR="009D2EEA" w:rsidRDefault="009D2EEA" w:rsidP="009D2EEA">
      <w:pPr>
        <w:pStyle w:val="ListParagraph"/>
        <w:numPr>
          <w:ilvl w:val="0"/>
          <w:numId w:val="6"/>
        </w:numPr>
        <w:spacing w:line="360" w:lineRule="auto"/>
        <w:ind w:right="-426"/>
        <w:rPr>
          <w:rFonts w:ascii="Open Sans Hebrew" w:hAnsi="Open Sans Hebrew" w:cs="Open Sans Hebrew"/>
          <w:sz w:val="24"/>
          <w:szCs w:val="24"/>
        </w:rPr>
      </w:pPr>
      <w:r>
        <w:rPr>
          <w:rFonts w:ascii="Open Sans Hebrew" w:hAnsi="Open Sans Hebrew" w:cs="Open Sans Hebrew"/>
          <w:sz w:val="24"/>
          <w:szCs w:val="24"/>
          <w:rtl/>
        </w:rPr>
        <w:t xml:space="preserve">העולם החברתי: נציג החוג הוא האדם לו יש את הכוח להשפיע על גיבוש החוג. נציגים רבים לוקחים על עצמם את תפקיד ארגון הערבים החברתיים, ההתנדבויות ויוזמות </w:t>
      </w:r>
    </w:p>
    <w:p w:rsidR="009D2EEA" w:rsidRDefault="009D2EEA" w:rsidP="009D2EEA">
      <w:pPr>
        <w:pStyle w:val="ListParagraph"/>
        <w:spacing w:line="360" w:lineRule="auto"/>
        <w:ind w:left="360" w:right="-426"/>
        <w:rPr>
          <w:rFonts w:ascii="Open Sans Hebrew" w:hAnsi="Open Sans Hebrew" w:cs="Open Sans Hebrew"/>
          <w:sz w:val="24"/>
          <w:szCs w:val="24"/>
        </w:rPr>
      </w:pPr>
      <w:r>
        <w:rPr>
          <w:rFonts w:ascii="Open Sans Hebrew" w:hAnsi="Open Sans Hebrew" w:cs="Open Sans Hebrew"/>
          <w:sz w:val="24"/>
          <w:szCs w:val="24"/>
          <w:rtl/>
        </w:rPr>
        <w:t>שונות הקשורות לחוג בלבד (ערבי פויקה, בוקר אמון, אירוע סוף שנה חוגי).</w:t>
      </w:r>
    </w:p>
    <w:p w:rsidR="009D2EEA" w:rsidRDefault="009D2EEA" w:rsidP="009D2EEA">
      <w:pPr>
        <w:numPr>
          <w:ilvl w:val="0"/>
          <w:numId w:val="6"/>
        </w:numPr>
        <w:spacing w:after="160" w:line="360" w:lineRule="auto"/>
        <w:rPr>
          <w:rFonts w:ascii="Open Sans Hebrew" w:hAnsi="Open Sans Hebrew" w:cs="Open Sans Hebrew"/>
          <w:sz w:val="24"/>
          <w:szCs w:val="24"/>
        </w:rPr>
      </w:pPr>
      <w:r>
        <w:rPr>
          <w:rFonts w:ascii="Open Sans Hebrew" w:hAnsi="Open Sans Hebrew" w:cs="Open Sans Hebrew"/>
          <w:sz w:val="24"/>
          <w:szCs w:val="24"/>
          <w:rtl/>
        </w:rPr>
        <w:t>אסיפה כללית: כל נציג חוג הוא קודם כל ה"קול" של החוג באסיפה הכללית של האגודה.</w:t>
      </w:r>
      <w:r>
        <w:rPr>
          <w:rFonts w:ascii="Open Sans Hebrew" w:hAnsi="Open Sans Hebrew" w:cs="Open Sans Hebrew"/>
          <w:sz w:val="24"/>
          <w:szCs w:val="24"/>
          <w:rtl/>
        </w:rPr>
        <w:br/>
        <w:t>תפקיד הנציג להיות מעודכן במה שמתרחש באגודה במצב דו-כיווני: להעביר את פניות ותחושות הסטודנטים למטה האגודה (יו"ר, סיו"ר וראשי המדורים השונים) ומנגד, להעביר את המידע לידיעת הסטודנטים.</w:t>
      </w:r>
    </w:p>
    <w:p w:rsidR="009D2EEA" w:rsidRDefault="009D2EEA" w:rsidP="009D2EEA">
      <w:pPr>
        <w:spacing w:line="360" w:lineRule="auto"/>
        <w:rPr>
          <w:rFonts w:ascii="Open Sans Hebrew" w:hAnsi="Open Sans Hebrew" w:cs="Open Sans Hebrew"/>
          <w:color w:val="0070C0"/>
          <w:sz w:val="28"/>
          <w:szCs w:val="28"/>
          <w:rtl/>
        </w:rPr>
      </w:pPr>
      <w:r>
        <w:rPr>
          <w:rFonts w:ascii="Open Sans Hebrew" w:hAnsi="Open Sans Hebrew" w:cs="Open Sans Hebrew"/>
          <w:color w:val="0070C0"/>
          <w:sz w:val="28"/>
          <w:szCs w:val="28"/>
          <w:rtl/>
        </w:rPr>
        <w:t xml:space="preserve">המלצות לנהלי עבודה: </w:t>
      </w:r>
    </w:p>
    <w:p w:rsidR="009D2EEA" w:rsidRDefault="009D2EEA" w:rsidP="009D2EEA">
      <w:pPr>
        <w:pStyle w:val="ListParagraph"/>
        <w:numPr>
          <w:ilvl w:val="0"/>
          <w:numId w:val="7"/>
        </w:numPr>
        <w:spacing w:line="360" w:lineRule="auto"/>
        <w:ind w:right="-709"/>
        <w:outlineLvl w:val="1"/>
        <w:rPr>
          <w:rFonts w:ascii="Open Sans Hebrew" w:hAnsi="Open Sans Hebrew" w:cs="Open Sans Hebrew"/>
          <w:sz w:val="24"/>
          <w:szCs w:val="24"/>
          <w:u w:val="single"/>
          <w:rtl/>
        </w:rPr>
      </w:pPr>
      <w:bookmarkStart w:id="1" w:name="_Toc428903721"/>
      <w:r>
        <w:rPr>
          <w:rFonts w:ascii="Open Sans Hebrew" w:hAnsi="Open Sans Hebrew" w:cs="Open Sans Hebrew"/>
          <w:sz w:val="24"/>
          <w:szCs w:val="24"/>
          <w:u w:val="single"/>
          <w:rtl/>
        </w:rPr>
        <w:t>העולם האקדמי – כללי</w:t>
      </w:r>
      <w:bookmarkEnd w:id="1"/>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u w:val="single"/>
        </w:rPr>
      </w:pPr>
      <w:r>
        <w:rPr>
          <w:rFonts w:ascii="Open Sans Hebrew" w:hAnsi="Open Sans Hebrew" w:cs="Open Sans Hebrew"/>
          <w:sz w:val="24"/>
          <w:szCs w:val="24"/>
          <w:rtl/>
        </w:rPr>
        <w:t xml:space="preserve">פניות חוגיות: נציג החוג הינו החוליה המקשרת בין הסטודנטים בחוג לבין המרצים/מתרגלים והאגודה. רכזות החוגים וראשי החוגים, אמורים להכיר כ"פניות חוגיות" רק פניות שמגיעות מנציגי </w:t>
      </w:r>
      <w:r>
        <w:rPr>
          <w:rFonts w:ascii="Open Sans Hebrew" w:hAnsi="Open Sans Hebrew" w:cs="Open Sans Hebrew"/>
          <w:sz w:val="24"/>
          <w:szCs w:val="24"/>
          <w:rtl/>
        </w:rPr>
        <w:br/>
        <w:t xml:space="preserve">החוגים של האגודה. מכאן, שכל סטודנט רשאי (ואף זו חובתו) להציף בעיות ופניות למרצים </w:t>
      </w:r>
      <w:r>
        <w:rPr>
          <w:rFonts w:ascii="Open Sans Hebrew" w:hAnsi="Open Sans Hebrew" w:cs="Open Sans Hebrew"/>
          <w:sz w:val="24"/>
          <w:szCs w:val="24"/>
          <w:rtl/>
        </w:rPr>
        <w:lastRenderedPageBreak/>
        <w:t>השונים ככל שהן פניות אישיות הנוגעות אליו ספציפית– אך פניות חוגיות מתבצעות דרך הנציגים בלבד!</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tl/>
        </w:rPr>
      </w:pPr>
      <w:r>
        <w:rPr>
          <w:rFonts w:ascii="Open Sans Hebrew" w:hAnsi="Open Sans Hebrew" w:cs="Open Sans Hebrew"/>
          <w:sz w:val="24"/>
          <w:szCs w:val="24"/>
          <w:rtl/>
        </w:rPr>
        <w:t>הכוונה בבעיה אישית: בשל הידע הרב שצוברים הנציגים הם יכולים (ורצוי) לסייע בפתרון בעיות בירוקרטיות אישיות של סטודנטים. עם זאת יש להיזהר שהדבר לא יהפוך לנוהל. עד כמה שהדבר קשה, חשוב "לחנך" את הסטודנטים לפתור בעיות אישיות לבד. מתי כן יתערב נציג החוג בבעיה אישית? כאשר נעשה עוול או כאשר הבעיה אינה מוכרת ואינה מופיעה בתקנון.</w:t>
      </w:r>
    </w:p>
    <w:p w:rsidR="009D2EEA" w:rsidRDefault="009D2EEA" w:rsidP="009D2EEA">
      <w:pPr>
        <w:pStyle w:val="ListParagraph"/>
        <w:numPr>
          <w:ilvl w:val="0"/>
          <w:numId w:val="7"/>
        </w:numPr>
        <w:spacing w:line="360" w:lineRule="auto"/>
        <w:ind w:right="-709"/>
        <w:outlineLvl w:val="1"/>
        <w:rPr>
          <w:rFonts w:ascii="Open Sans Hebrew" w:hAnsi="Open Sans Hebrew" w:cs="Open Sans Hebrew"/>
          <w:sz w:val="24"/>
          <w:szCs w:val="24"/>
          <w:u w:val="single"/>
          <w:rtl/>
        </w:rPr>
      </w:pPr>
      <w:bookmarkStart w:id="2" w:name="_Toc428903722"/>
      <w:r>
        <w:rPr>
          <w:rFonts w:ascii="Open Sans Hebrew" w:hAnsi="Open Sans Hebrew" w:cs="Open Sans Hebrew"/>
          <w:sz w:val="24"/>
          <w:szCs w:val="24"/>
          <w:u w:val="single"/>
          <w:rtl/>
        </w:rPr>
        <w:t>פעילות שוטפת:</w:t>
      </w:r>
      <w:bookmarkEnd w:id="2"/>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הפעילות השוטפת של הנציג מורכבת מפניות סטודנטים, פיקוח על מערכות שעות ומבחנים, אסיפות כלליות ופגישות נציגי החוגים.</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ניהול קבוצת הפייסבוק – הפצת עדכונים שבועיים, סינון פוסטים פרסומיים או פוגעניים.</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בקרה על כללים - סילבוסים, היקף החומר, מועדי בחינות, איחור בציונים, חריגה מתקנונים, החלפת כיתות ועוד.</w:t>
      </w:r>
      <w:r>
        <w:rPr>
          <w:rFonts w:ascii="Open Sans Hebrew" w:hAnsi="Open Sans Hebrew" w:cs="Open Sans Hebrew"/>
          <w:sz w:val="24"/>
          <w:szCs w:val="24"/>
          <w:rtl/>
        </w:rPr>
        <w:br/>
      </w:r>
    </w:p>
    <w:p w:rsidR="009D2EEA" w:rsidRDefault="009D2EEA" w:rsidP="009D2EEA">
      <w:pPr>
        <w:pStyle w:val="ListParagraph"/>
        <w:spacing w:line="360" w:lineRule="auto"/>
        <w:ind w:left="314" w:right="-709"/>
        <w:rPr>
          <w:rFonts w:ascii="Open Sans Hebrew" w:hAnsi="Open Sans Hebrew" w:cs="Open Sans Hebrew"/>
          <w:sz w:val="24"/>
          <w:szCs w:val="24"/>
        </w:rPr>
      </w:pPr>
      <w:r>
        <w:rPr>
          <w:rFonts w:ascii="Open Sans Hebrew" w:hAnsi="Open Sans Hebrew" w:cs="Open Sans Hebrew"/>
          <w:sz w:val="24"/>
          <w:szCs w:val="24"/>
          <w:rtl/>
        </w:rPr>
        <w:t xml:space="preserve">דגשים: </w:t>
      </w:r>
      <w:r>
        <w:rPr>
          <w:rFonts w:ascii="Open Sans Hebrew" w:hAnsi="Open Sans Hebrew" w:cs="Open Sans Hebrew"/>
          <w:sz w:val="24"/>
          <w:szCs w:val="24"/>
          <w:rtl/>
        </w:rPr>
        <w:br/>
        <w:t>כשיש בעיה עם לוח העבודות, על הנציג לפנות למרצה/מתרגל בבקשה לדחות/להקדים עבודה או בוחן. ככל כל בעיה מתחילה בפנייה אל המרצה/ המתרגל ורק לאחר מכן למנהל סטודנטים.  99% מהבעיות נפתרות בדיאלוג עם המרצה. לכן חשוב לשמור על פנייה בנימוס ותוך כבוד הדדי.</w:t>
      </w:r>
      <w:r>
        <w:rPr>
          <w:rFonts w:ascii="Open Sans Hebrew" w:hAnsi="Open Sans Hebrew" w:cs="Open Sans Hebrew"/>
          <w:sz w:val="24"/>
          <w:szCs w:val="24"/>
          <w:rtl/>
        </w:rPr>
        <w:br/>
        <w:t>מומלץ: לגשת למרצה ולהציג את עצמכם ו/או לשלוח מייל הכרות לכל מרצה. ניתן גם לעשות היכרות כזו עם המתרגל הם אלה שבסופו של יום בודקים את העבודות והמבחנים.</w:t>
      </w:r>
    </w:p>
    <w:p w:rsidR="009D2EEA" w:rsidRDefault="009D2EEA" w:rsidP="009D2EEA">
      <w:pPr>
        <w:pStyle w:val="ListParagraph"/>
        <w:numPr>
          <w:ilvl w:val="0"/>
          <w:numId w:val="7"/>
        </w:numPr>
        <w:spacing w:line="360" w:lineRule="auto"/>
        <w:ind w:right="-709"/>
        <w:outlineLvl w:val="1"/>
        <w:rPr>
          <w:rFonts w:ascii="Open Sans Hebrew" w:hAnsi="Open Sans Hebrew" w:cs="Open Sans Hebrew"/>
          <w:sz w:val="24"/>
          <w:szCs w:val="24"/>
        </w:rPr>
      </w:pPr>
      <w:bookmarkStart w:id="3" w:name="_Toc428903723"/>
      <w:r>
        <w:rPr>
          <w:rFonts w:ascii="Open Sans Hebrew" w:hAnsi="Open Sans Hebrew" w:cs="Open Sans Hebrew"/>
          <w:sz w:val="24"/>
          <w:szCs w:val="24"/>
          <w:u w:val="single"/>
          <w:rtl/>
        </w:rPr>
        <w:t>ניהול פניות מסטודנטים:</w:t>
      </w:r>
      <w:bookmarkEnd w:id="3"/>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כשסטודנט/ית פונה לנציג החוג בבעיה אישית, על הנציג להפנותו לרכזת החוג או להמליץ לסטודנטים במקרים מתאימים לכתוב מייל למרצה או למתרגל.</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 xml:space="preserve">נציג החוג יתערב בבעיה אישית רק כאשר: </w:t>
      </w:r>
      <w:r>
        <w:rPr>
          <w:rFonts w:ascii="Open Sans Hebrew" w:hAnsi="Open Sans Hebrew" w:cs="Open Sans Hebrew"/>
          <w:sz w:val="24"/>
          <w:szCs w:val="24"/>
          <w:rtl/>
        </w:rPr>
        <w:br/>
        <w:t xml:space="preserve">בקשה חוזרת (במקרה של אי-צדק או החלטה שלא ע"פ התקנון), לדוגמה – סטודנט יצא לשירות </w:t>
      </w:r>
      <w:r>
        <w:rPr>
          <w:rFonts w:ascii="Open Sans Hebrew" w:hAnsi="Open Sans Hebrew" w:cs="Open Sans Hebrew"/>
          <w:sz w:val="24"/>
          <w:szCs w:val="24"/>
          <w:rtl/>
        </w:rPr>
        <w:lastRenderedPageBreak/>
        <w:t xml:space="preserve">מילואים אך המרצה מסרב לדחות לו עבודה או לחילופין, כאשר אתם חשים שלא קיבל יחס הוגן או אם יש סיכוי להיווצרות בעיה חוגית בעתיד, לדוגמה – קורס בחירה שמשובץ במערכת שעות על קורסי חובה. </w:t>
      </w:r>
      <w:r>
        <w:rPr>
          <w:rFonts w:ascii="Open Sans Hebrew" w:hAnsi="Open Sans Hebrew" w:cs="Open Sans Hebrew"/>
          <w:sz w:val="24"/>
          <w:szCs w:val="24"/>
          <w:u w:val="single"/>
          <w:rtl/>
        </w:rPr>
        <w:t xml:space="preserve">בכל מקרה יש לתת ייעוץ לסטודנט והפנייתו לגורם אחר במכללה ובפנייה לרכזת החוג. </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 xml:space="preserve">במקרה בו יש בעיה חוגית יש לנסות לפנות לסגל הקורס ולמצות את האופציות מול המרצה ומול המתרגל. במקרה שהבעיה לא נפתרת יש לפנות לרכז האקדמי של הקמפוס/ רמ"ח האקדמיה. </w:t>
      </w:r>
    </w:p>
    <w:p w:rsidR="009D2EEA" w:rsidRDefault="009D2EEA" w:rsidP="009D2EEA">
      <w:pPr>
        <w:pStyle w:val="ListParagraph"/>
        <w:spacing w:line="360" w:lineRule="auto"/>
        <w:ind w:left="314" w:right="-709"/>
        <w:rPr>
          <w:rFonts w:ascii="Open Sans Hebrew" w:hAnsi="Open Sans Hebrew" w:cs="Open Sans Hebrew"/>
          <w:sz w:val="24"/>
          <w:szCs w:val="24"/>
        </w:rPr>
      </w:pPr>
    </w:p>
    <w:p w:rsidR="009D2EEA" w:rsidRDefault="009D2EEA" w:rsidP="009D2EEA">
      <w:pPr>
        <w:pStyle w:val="ListParagraph"/>
        <w:spacing w:line="360" w:lineRule="auto"/>
        <w:ind w:left="-46" w:right="-709"/>
        <w:rPr>
          <w:rFonts w:ascii="Open Sans Hebrew" w:hAnsi="Open Sans Hebrew" w:cs="Open Sans Hebrew"/>
          <w:sz w:val="24"/>
          <w:szCs w:val="24"/>
        </w:rPr>
      </w:pPr>
      <w:r>
        <w:rPr>
          <w:rFonts w:ascii="Open Sans Hebrew" w:hAnsi="Open Sans Hebrew" w:cs="Open Sans Hebrew"/>
          <w:sz w:val="24"/>
          <w:szCs w:val="24"/>
          <w:rtl/>
        </w:rPr>
        <w:t xml:space="preserve">***במקרה שקיימת בעיה קולקטיבית אשר דורשת שינוי מדיניות/תקנוני הרכזות יודעות לפנות לרמ"ד האקדמיה שעובד מול דיקן הסטודנטים. </w:t>
      </w:r>
    </w:p>
    <w:p w:rsidR="009D2EEA" w:rsidRDefault="009D2EEA" w:rsidP="009D2EEA">
      <w:pPr>
        <w:pStyle w:val="ListParagraph"/>
        <w:spacing w:line="360" w:lineRule="auto"/>
        <w:ind w:left="-46" w:right="-709"/>
        <w:rPr>
          <w:rFonts w:ascii="Open Sans Hebrew" w:hAnsi="Open Sans Hebrew" w:cs="Open Sans Hebrew"/>
          <w:sz w:val="24"/>
          <w:szCs w:val="24"/>
          <w:rtl/>
        </w:rPr>
      </w:pPr>
    </w:p>
    <w:p w:rsidR="009D2EEA" w:rsidRDefault="009D2EEA" w:rsidP="009D2EEA">
      <w:pPr>
        <w:pStyle w:val="ListParagraph"/>
        <w:numPr>
          <w:ilvl w:val="0"/>
          <w:numId w:val="7"/>
        </w:numPr>
        <w:spacing w:line="360" w:lineRule="auto"/>
        <w:ind w:right="-709"/>
        <w:outlineLvl w:val="1"/>
        <w:rPr>
          <w:rFonts w:ascii="Open Sans Hebrew" w:hAnsi="Open Sans Hebrew" w:cs="Open Sans Hebrew"/>
          <w:sz w:val="24"/>
          <w:szCs w:val="24"/>
          <w:u w:val="single"/>
        </w:rPr>
      </w:pPr>
      <w:bookmarkStart w:id="4" w:name="_Toc428903724"/>
      <w:r>
        <w:rPr>
          <w:rFonts w:ascii="Open Sans Hebrew" w:hAnsi="Open Sans Hebrew" w:cs="Open Sans Hebrew"/>
          <w:sz w:val="24"/>
          <w:szCs w:val="24"/>
          <w:u w:val="single"/>
          <w:rtl/>
        </w:rPr>
        <w:t>עבודה היררכית כתנאי מחייב:</w:t>
      </w:r>
      <w:bookmarkEnd w:id="4"/>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על נציג החוג לעבוד על פי "שרשרת ההיררכיה" (מצורף תרשים) ולתעד בכתב את הפניות והאירועים (הסיבה לכך היא שתמיד כשנגיע לדרגה בכירה יותר הוא יבקש לראות את ההתכתבות בין הנציג לבין המרצה וכו').</w:t>
      </w:r>
    </w:p>
    <w:p w:rsidR="009D2EEA" w:rsidRDefault="009D2EEA" w:rsidP="009D2EEA">
      <w:pPr>
        <w:pStyle w:val="ListParagraph"/>
        <w:numPr>
          <w:ilvl w:val="0"/>
          <w:numId w:val="7"/>
        </w:numPr>
        <w:spacing w:line="360" w:lineRule="auto"/>
        <w:ind w:right="-709"/>
        <w:outlineLvl w:val="1"/>
        <w:rPr>
          <w:rFonts w:ascii="Open Sans Hebrew" w:hAnsi="Open Sans Hebrew" w:cs="Open Sans Hebrew"/>
          <w:sz w:val="24"/>
          <w:szCs w:val="24"/>
          <w:u w:val="single"/>
        </w:rPr>
      </w:pPr>
      <w:bookmarkStart w:id="5" w:name="_Toc428903725"/>
      <w:r>
        <w:rPr>
          <w:rFonts w:ascii="Open Sans Hebrew" w:hAnsi="Open Sans Hebrew" w:cs="Open Sans Hebrew"/>
          <w:sz w:val="24"/>
          <w:szCs w:val="24"/>
          <w:u w:val="single"/>
          <w:rtl/>
        </w:rPr>
        <w:t>דגשים שאיתם לא תיפלו:</w:t>
      </w:r>
      <w:bookmarkEnd w:id="5"/>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יש לבחון את הנתונים לפני הפנייה (קבוצות שונות בתוך החוג) וסינון פניות חסרות "קייס" .</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 xml:space="preserve">להיזהר מביטויים כוללניים ("כל הסטודנטים"...) הימנעות מפורמאליות-יתר (פתרון חברי). לבחור את "המלחמות" החוגיות. </w:t>
      </w:r>
      <w:r>
        <w:rPr>
          <w:rFonts w:ascii="Open Sans Hebrew" w:hAnsi="Open Sans Hebrew" w:cs="Open Sans Hebrew"/>
          <w:sz w:val="24"/>
          <w:szCs w:val="24"/>
          <w:rtl/>
        </w:rPr>
        <w:br/>
        <w:t>שימו לב! : לפעמים יש מיעוט בחוג שלא מרוצה ונציגים גורמים לחשוב שמדובר בבעיה חוגית.</w:t>
      </w:r>
      <w:r>
        <w:rPr>
          <w:rFonts w:ascii="Open Sans Hebrew" w:hAnsi="Open Sans Hebrew" w:cs="Open Sans Hebrew"/>
          <w:sz w:val="24"/>
          <w:szCs w:val="24"/>
          <w:rtl/>
        </w:rPr>
        <w:br/>
      </w:r>
      <w:r>
        <w:rPr>
          <w:rFonts w:ascii="Open Sans Hebrew" w:hAnsi="Open Sans Hebrew" w:cs="Open Sans Hebrew"/>
          <w:noProof/>
          <w:sz w:val="24"/>
          <w:szCs w:val="24"/>
        </w:rPr>
        <w:lastRenderedPageBreak/>
        <w:drawing>
          <wp:inline distT="0" distB="0" distL="0" distR="0">
            <wp:extent cx="3641725" cy="3112770"/>
            <wp:effectExtent l="19050" t="0" r="15875" b="1143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Pr>
          <w:rFonts w:ascii="Open Sans Hebrew" w:hAnsi="Open Sans Hebrew" w:cs="Open Sans Hebrew"/>
          <w:sz w:val="24"/>
          <w:szCs w:val="24"/>
          <w:rtl/>
        </w:rPr>
        <w:br/>
      </w:r>
    </w:p>
    <w:p w:rsidR="009D2EEA" w:rsidRDefault="009D2EEA" w:rsidP="009D2EEA">
      <w:pPr>
        <w:pStyle w:val="ListParagraph"/>
        <w:spacing w:line="360" w:lineRule="auto"/>
        <w:ind w:left="-46" w:right="-709"/>
        <w:rPr>
          <w:rFonts w:ascii="Open Sans Hebrew" w:hAnsi="Open Sans Hebrew" w:cs="Open Sans Hebrew"/>
          <w:sz w:val="24"/>
          <w:szCs w:val="24"/>
        </w:rPr>
      </w:pPr>
    </w:p>
    <w:p w:rsidR="009D2EEA" w:rsidRDefault="009D2EEA" w:rsidP="009D2EEA">
      <w:pPr>
        <w:pStyle w:val="ListParagraph"/>
        <w:spacing w:line="360" w:lineRule="auto"/>
        <w:ind w:right="-709"/>
        <w:rPr>
          <w:rFonts w:ascii="Open Sans Hebrew" w:hAnsi="Open Sans Hebrew" w:cs="Open Sans Hebrew"/>
          <w:sz w:val="24"/>
          <w:szCs w:val="24"/>
        </w:rPr>
      </w:pPr>
    </w:p>
    <w:p w:rsidR="009D2EEA" w:rsidRDefault="009D2EEA" w:rsidP="009D2EEA">
      <w:pPr>
        <w:pStyle w:val="ListParagraph"/>
        <w:numPr>
          <w:ilvl w:val="0"/>
          <w:numId w:val="7"/>
        </w:numPr>
        <w:spacing w:line="360" w:lineRule="auto"/>
        <w:ind w:right="-709"/>
        <w:outlineLvl w:val="1"/>
        <w:rPr>
          <w:rFonts w:ascii="Open Sans Hebrew" w:hAnsi="Open Sans Hebrew" w:cs="Open Sans Hebrew"/>
          <w:sz w:val="24"/>
          <w:szCs w:val="24"/>
          <w:u w:val="single"/>
          <w:rtl/>
        </w:rPr>
      </w:pPr>
      <w:bookmarkStart w:id="6" w:name="_Toc428903726"/>
      <w:r>
        <w:rPr>
          <w:rFonts w:ascii="Open Sans Hebrew" w:hAnsi="Open Sans Hebrew" w:cs="Open Sans Hebrew"/>
          <w:sz w:val="24"/>
          <w:szCs w:val="24"/>
          <w:u w:val="single"/>
          <w:rtl/>
        </w:rPr>
        <w:t>לנציג החוג מספר דרכים להתמודד עם בעיות חוגיות:</w:t>
      </w:r>
      <w:bookmarkEnd w:id="6"/>
      <w:r>
        <w:rPr>
          <w:rFonts w:ascii="Open Sans Hebrew" w:hAnsi="Open Sans Hebrew" w:cs="Open Sans Hebrew"/>
          <w:sz w:val="24"/>
          <w:szCs w:val="24"/>
          <w:u w:val="single"/>
          <w:rtl/>
        </w:rPr>
        <w:t xml:space="preserve"> </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u w:val="single"/>
        </w:rPr>
      </w:pPr>
      <w:r>
        <w:rPr>
          <w:rFonts w:ascii="Open Sans Hebrew" w:hAnsi="Open Sans Hebrew" w:cs="Open Sans Hebrew"/>
          <w:sz w:val="24"/>
          <w:szCs w:val="24"/>
          <w:rtl/>
        </w:rPr>
        <w:t xml:space="preserve">כתיבת עצומה על ידי החוג: </w:t>
      </w:r>
      <w:r>
        <w:rPr>
          <w:rFonts w:ascii="Open Sans Hebrew" w:hAnsi="Open Sans Hebrew" w:cs="Open Sans Hebrew"/>
          <w:sz w:val="24"/>
          <w:szCs w:val="24"/>
          <w:u w:val="single"/>
          <w:rtl/>
        </w:rPr>
        <w:t xml:space="preserve">האגודה לא משתמשת לעולם בכלי זה </w:t>
      </w:r>
      <w:r>
        <w:rPr>
          <w:rFonts w:ascii="Open Sans Hebrew" w:hAnsi="Open Sans Hebrew" w:cs="Open Sans Hebrew"/>
          <w:sz w:val="24"/>
          <w:szCs w:val="24"/>
          <w:rtl/>
        </w:rPr>
        <w:t xml:space="preserve">כיוון שהוא אינו משרת את הדיאלוג שאנו מקדמים עם המכללה וע"פ חזון מדור אקדמיה. במקרה ומתארגנת עצומה שלא ביוזמתך יש לעדכן מיידית את הרכז שלך ולוודא שהוא עדכן את רמ"ד אקדמיה. זכרו כי אם העצומה תצא לפועל הסיכוי שהיא </w:t>
      </w:r>
      <w:r>
        <w:rPr>
          <w:rFonts w:ascii="Open Sans Hebrew" w:hAnsi="Open Sans Hebrew" w:cs="Open Sans Hebrew"/>
          <w:sz w:val="24"/>
          <w:szCs w:val="24"/>
          <w:u w:val="single"/>
          <w:rtl/>
        </w:rPr>
        <w:t>תפגע בכוח שלך</w:t>
      </w:r>
      <w:r>
        <w:rPr>
          <w:rFonts w:ascii="Open Sans Hebrew" w:hAnsi="Open Sans Hebrew" w:cs="Open Sans Hebrew"/>
          <w:sz w:val="24"/>
          <w:szCs w:val="24"/>
          <w:rtl/>
        </w:rPr>
        <w:t xml:space="preserve"> מול הגורמים במכללה הינה משמעותית ולכן כדאי לנסות ולגרום לשיחה ושיתוף פעולה עם האגודה לפני הגעה למצב של פרסום העצומה או שליחתה לדיקנים. חשוב להעביר לחוג איך החוג מצטייר עקב העצומה וכמה זה משפיע על בקשות בעתיד. </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u w:val="single"/>
        </w:rPr>
      </w:pPr>
      <w:r>
        <w:rPr>
          <w:rFonts w:ascii="Open Sans Hebrew" w:hAnsi="Open Sans Hebrew" w:cs="Open Sans Hebrew"/>
          <w:sz w:val="24"/>
          <w:szCs w:val="24"/>
          <w:rtl/>
        </w:rPr>
        <w:t xml:space="preserve">דחיית עבודות/מבחנים: יש לעבור על לוח המבחנים לפני ולבדוק שאכן יש מרווח מספק בין מבחן למבחן. מבחינת עבודות אנו ממליצים שאתם תבנו את לוח העבודות במקביל לכל הקורסים וכך תסנכרנו את כל העבודות איך שנוח לכם. </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u w:val="single"/>
        </w:rPr>
      </w:pPr>
      <w:r>
        <w:rPr>
          <w:rFonts w:ascii="Open Sans Hebrew" w:hAnsi="Open Sans Hebrew" w:cs="Open Sans Hebrew"/>
          <w:sz w:val="24"/>
          <w:szCs w:val="24"/>
          <w:rtl/>
        </w:rPr>
        <w:t xml:space="preserve">בעיות אישיות: חשוב להבין שאתם, בנוסף להיותכם נציגי חוגים , אתם אוזן קשבת.  הקשיבו </w:t>
      </w:r>
      <w:r>
        <w:rPr>
          <w:rFonts w:ascii="Open Sans Hebrew" w:hAnsi="Open Sans Hebrew" w:cs="Open Sans Hebrew"/>
          <w:sz w:val="24"/>
          <w:szCs w:val="24"/>
          <w:rtl/>
        </w:rPr>
        <w:lastRenderedPageBreak/>
        <w:t xml:space="preserve">לסטודנטים והפנו אותם לגורמים הרלוונטים לטיפול בבעיותיהם. עם זאת, כבר בתחילת השנה תרגילו את הסטודנטים ל"חפש" את התשובות בתקנון וחוקי הסטודנט לפני שהם פונים אליכם בכל דבר ועניין שבוודאות הם יכלו לפתור לבדם. </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u w:val="single"/>
        </w:rPr>
      </w:pPr>
      <w:r>
        <w:rPr>
          <w:rFonts w:ascii="Open Sans Hebrew" w:hAnsi="Open Sans Hebrew" w:cs="Open Sans Hebrew"/>
          <w:sz w:val="24"/>
          <w:szCs w:val="24"/>
          <w:rtl/>
        </w:rPr>
        <w:t xml:space="preserve">אופן בדיקת עבודות/מבחנים: נושא שתמיד יעלה בזמן תקופת המבחנים או החזרת העבודות. תתייחסו לכל פנייה ברצינות אך דעו איך לסנן ולבחון האם באמת יש בעיה גורפת וחוגית. אם יש בעיה פרטנית בקשו מהסטודנט להגיש ערעור נפרד. </w:t>
      </w:r>
    </w:p>
    <w:p w:rsidR="009D2EEA" w:rsidRDefault="009D2EEA" w:rsidP="009D2EEA">
      <w:pPr>
        <w:pStyle w:val="ListParagraph"/>
        <w:numPr>
          <w:ilvl w:val="0"/>
          <w:numId w:val="7"/>
        </w:numPr>
        <w:spacing w:line="360" w:lineRule="auto"/>
        <w:ind w:right="-709"/>
        <w:outlineLvl w:val="1"/>
        <w:rPr>
          <w:rFonts w:ascii="Open Sans Hebrew" w:hAnsi="Open Sans Hebrew" w:cs="Open Sans Hebrew"/>
          <w:sz w:val="24"/>
          <w:szCs w:val="24"/>
          <w:u w:val="single"/>
          <w:rtl/>
        </w:rPr>
      </w:pPr>
      <w:bookmarkStart w:id="7" w:name="_Toc428903727"/>
      <w:r>
        <w:rPr>
          <w:rFonts w:ascii="Open Sans Hebrew" w:hAnsi="Open Sans Hebrew" w:cs="Open Sans Hebrew"/>
          <w:sz w:val="24"/>
          <w:szCs w:val="24"/>
          <w:u w:val="single"/>
          <w:rtl/>
        </w:rPr>
        <w:t>עבודה אל מול גורמי פנים וחוץ:</w:t>
      </w:r>
      <w:bookmarkEnd w:id="7"/>
    </w:p>
    <w:p w:rsidR="009D2EEA" w:rsidRDefault="009D2EEA" w:rsidP="009D2EEA">
      <w:pPr>
        <w:pStyle w:val="ListParagraph"/>
        <w:numPr>
          <w:ilvl w:val="0"/>
          <w:numId w:val="8"/>
        </w:numPr>
        <w:spacing w:line="360" w:lineRule="auto"/>
        <w:ind w:right="-709"/>
        <w:rPr>
          <w:rFonts w:ascii="Open Sans Hebrew" w:hAnsi="Open Sans Hebrew" w:cs="Open Sans Hebrew"/>
          <w:sz w:val="24"/>
          <w:szCs w:val="24"/>
          <w:rtl/>
        </w:rPr>
      </w:pPr>
      <w:r>
        <w:rPr>
          <w:rFonts w:ascii="Open Sans Hebrew" w:hAnsi="Open Sans Hebrew" w:cs="Open Sans Hebrew"/>
          <w:sz w:val="24"/>
          <w:szCs w:val="24"/>
          <w:rtl/>
        </w:rPr>
        <w:t>רכז/ת החוג: כבר בתחילת השנה יש לקבוע שיחה עם רכזת החוג ולבצע תיאום ציפיות.</w:t>
      </w:r>
      <w:r>
        <w:rPr>
          <w:rFonts w:ascii="Open Sans Hebrew" w:hAnsi="Open Sans Hebrew" w:cs="Open Sans Hebrew"/>
          <w:sz w:val="24"/>
          <w:szCs w:val="24"/>
          <w:rtl/>
        </w:rPr>
        <w:br/>
        <w:t xml:space="preserve">הפניות אל רכזת החוג הינן מגוונות ומתמקדות בבעיות חוגיות. זכרו! לא מתפקידכם לפתור בעיות אישיות אך אתם יכולים לעזור, והמון. במקרה של מילואים וכו', בקשו מהסטודנט רק לכתב אתכם על המייל על מנת לראות שאכן יש טיפול בהתאם. בנוסף ניתן להתייעץ עם רכזת החוג או לבקש ממנה עזרה בכל דבר. הקשר שלכם איתה חשוב מאוד להצלחתכם כנציגי חוגים. רכזת החוגים הינה חלק מהסגל של המכללה כך שהיא מכירה ויודעת גם דברים מאחורי הקלעים ויכולה לתת לכם נקודת מבט נוספת על דילמות או החלטות שאתם צריכים לקבל. </w:t>
      </w:r>
    </w:p>
    <w:p w:rsidR="009D2EEA" w:rsidRDefault="009D2EEA" w:rsidP="009D2EEA">
      <w:pPr>
        <w:pStyle w:val="ListParagraph"/>
        <w:numPr>
          <w:ilvl w:val="0"/>
          <w:numId w:val="8"/>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 xml:space="preserve">חוגים אחרים: צרו קשר חזק עם נציגי החוגים בחוגים המקבילים אליכם. בדרך כלל יהיו מרצים חופפים ותוכלו להיעזר בהם גם מבחינה לימודית וגם מבחינה אקדמית. כמו כן יהיו מספר קורסים כלליים שתלמדו ביחד כך שהאינטראקציה איתם חשובה. בנוסף תוכלו ללמוד מהם על מהלכים, דרכי חשיבה, התמודדות עם סיטואציות שאולי אתם עדיין לא מתמודדים איתם וכמובן להפך. העברת מידע ושיתוף תתרום לרווחת הסטודנטים בכל החוגים המקבילים. </w:t>
      </w:r>
    </w:p>
    <w:p w:rsidR="009D2EEA" w:rsidRDefault="009D2EEA" w:rsidP="009D2EEA">
      <w:pPr>
        <w:pStyle w:val="ListParagraph"/>
        <w:numPr>
          <w:ilvl w:val="0"/>
          <w:numId w:val="7"/>
        </w:numPr>
        <w:spacing w:line="360" w:lineRule="auto"/>
        <w:ind w:right="-709"/>
        <w:outlineLvl w:val="1"/>
        <w:rPr>
          <w:rFonts w:ascii="Open Sans Hebrew" w:hAnsi="Open Sans Hebrew" w:cs="Open Sans Hebrew"/>
          <w:sz w:val="24"/>
          <w:szCs w:val="24"/>
        </w:rPr>
      </w:pPr>
      <w:bookmarkStart w:id="8" w:name="_Toc428903728"/>
      <w:r>
        <w:rPr>
          <w:rFonts w:ascii="Open Sans Hebrew" w:hAnsi="Open Sans Hebrew" w:cs="Open Sans Hebrew"/>
          <w:sz w:val="24"/>
          <w:szCs w:val="24"/>
          <w:u w:val="single"/>
          <w:rtl/>
        </w:rPr>
        <w:t>כללים לכתיבת מייל למרצים/מתרגלים:</w:t>
      </w:r>
      <w:bookmarkEnd w:id="8"/>
    </w:p>
    <w:p w:rsidR="009D2EEA" w:rsidRDefault="009D2EEA" w:rsidP="009D2EEA">
      <w:pPr>
        <w:pStyle w:val="ListParagraph"/>
        <w:numPr>
          <w:ilvl w:val="0"/>
          <w:numId w:val="9"/>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לכתב את רכזת הסטודנטים ואת שותפכם לנציגות (לא תמיד זה רלוונטי).</w:t>
      </w:r>
    </w:p>
    <w:p w:rsidR="009D2EEA" w:rsidRDefault="009D2EEA" w:rsidP="009D2EEA">
      <w:pPr>
        <w:pStyle w:val="ListParagraph"/>
        <w:numPr>
          <w:ilvl w:val="0"/>
          <w:numId w:val="9"/>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 xml:space="preserve">תחילה עדיף לפנות למתרגל ולא למרצה. אם פונים למרצה יש להשתמש בתואר שלו כשפונים אליו . לדוגמא: פרופ' </w:t>
      </w:r>
      <w:r>
        <w:rPr>
          <w:rFonts w:ascii="Open Sans Hebrew" w:hAnsi="Open Sans Hebrew" w:cs="Open Sans Hebrew"/>
          <w:sz w:val="24"/>
          <w:szCs w:val="24"/>
        </w:rPr>
        <w:t>x</w:t>
      </w:r>
      <w:r>
        <w:rPr>
          <w:rFonts w:ascii="Open Sans Hebrew" w:hAnsi="Open Sans Hebrew" w:cs="Open Sans Hebrew"/>
          <w:sz w:val="24"/>
          <w:szCs w:val="24"/>
          <w:rtl/>
        </w:rPr>
        <w:t xml:space="preserve"> שלום / או ד"ר </w:t>
      </w:r>
      <w:r>
        <w:rPr>
          <w:rFonts w:ascii="Open Sans Hebrew" w:hAnsi="Open Sans Hebrew" w:cs="Open Sans Hebrew"/>
          <w:sz w:val="24"/>
          <w:szCs w:val="24"/>
        </w:rPr>
        <w:t>x</w:t>
      </w:r>
      <w:r>
        <w:rPr>
          <w:rFonts w:ascii="Open Sans Hebrew" w:hAnsi="Open Sans Hebrew" w:cs="Open Sans Hebrew"/>
          <w:sz w:val="24"/>
          <w:szCs w:val="24"/>
          <w:rtl/>
        </w:rPr>
        <w:t xml:space="preserve"> שלום. </w:t>
      </w:r>
    </w:p>
    <w:p w:rsidR="009D2EEA" w:rsidRDefault="009D2EEA" w:rsidP="009D2EEA">
      <w:pPr>
        <w:pStyle w:val="ListParagraph"/>
        <w:numPr>
          <w:ilvl w:val="0"/>
          <w:numId w:val="9"/>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כותרת המייל: הסיבה לפנייה.</w:t>
      </w:r>
    </w:p>
    <w:p w:rsidR="009D2EEA" w:rsidRDefault="009D2EEA" w:rsidP="009D2EEA">
      <w:pPr>
        <w:pStyle w:val="ListParagraph"/>
        <w:numPr>
          <w:ilvl w:val="0"/>
          <w:numId w:val="9"/>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 xml:space="preserve">תוכן המייל: חשוב לנסח את המייל בצורה מדויקת ותכליתית ולנסות להכניס כמה שיותר </w:t>
      </w:r>
      <w:r>
        <w:rPr>
          <w:rFonts w:ascii="Open Sans Hebrew" w:hAnsi="Open Sans Hebrew" w:cs="Open Sans Hebrew"/>
          <w:sz w:val="24"/>
          <w:szCs w:val="24"/>
          <w:rtl/>
        </w:rPr>
        <w:lastRenderedPageBreak/>
        <w:t xml:space="preserve">אינפורמציה רלוונטית כדי שלא יהיה מצב שהמייל שתקבלו מהמרצה/מתרגל יהיה שהוא לא הבין/חסר לו מידע על מנת לענות או לקבל את הצעתם. </w:t>
      </w:r>
    </w:p>
    <w:p w:rsidR="009D2EEA" w:rsidRDefault="009D2EEA" w:rsidP="009D2EEA">
      <w:pPr>
        <w:pStyle w:val="ListParagraph"/>
        <w:numPr>
          <w:ilvl w:val="0"/>
          <w:numId w:val="9"/>
        </w:numPr>
        <w:spacing w:line="360" w:lineRule="auto"/>
        <w:ind w:right="-709"/>
        <w:rPr>
          <w:rFonts w:ascii="Open Sans Hebrew" w:hAnsi="Open Sans Hebrew" w:cs="Open Sans Hebrew"/>
          <w:sz w:val="24"/>
          <w:szCs w:val="24"/>
          <w:u w:val="single"/>
          <w:rtl/>
        </w:rPr>
      </w:pPr>
      <w:r>
        <w:rPr>
          <w:rFonts w:ascii="Open Sans Hebrew" w:hAnsi="Open Sans Hebrew" w:cs="Open Sans Hebrew"/>
          <w:sz w:val="24"/>
          <w:szCs w:val="24"/>
          <w:rtl/>
        </w:rPr>
        <w:t xml:space="preserve">חתימה: חשוב לחתום את תפקידכם: נציג חוג שאליו אתם שיכים. </w:t>
      </w:r>
    </w:p>
    <w:p w:rsidR="009D2EEA" w:rsidRDefault="009D2EEA" w:rsidP="009D2EEA">
      <w:pPr>
        <w:pStyle w:val="ListParagraph"/>
        <w:numPr>
          <w:ilvl w:val="0"/>
          <w:numId w:val="7"/>
        </w:numPr>
        <w:spacing w:line="360" w:lineRule="auto"/>
        <w:ind w:right="-709"/>
        <w:outlineLvl w:val="1"/>
        <w:rPr>
          <w:rFonts w:ascii="Open Sans Hebrew" w:hAnsi="Open Sans Hebrew" w:cs="Open Sans Hebrew"/>
          <w:sz w:val="24"/>
          <w:szCs w:val="24"/>
          <w:u w:val="single"/>
        </w:rPr>
      </w:pPr>
      <w:bookmarkStart w:id="9" w:name="_Toc428903729"/>
      <w:r>
        <w:rPr>
          <w:rFonts w:ascii="Open Sans Hebrew" w:hAnsi="Open Sans Hebrew" w:cs="Open Sans Hebrew"/>
          <w:sz w:val="24"/>
          <w:szCs w:val="24"/>
          <w:u w:val="single"/>
          <w:rtl/>
        </w:rPr>
        <w:t>אמצעי תקשורת העומדים לרשות נציגי החוגים:</w:t>
      </w:r>
      <w:bookmarkEnd w:id="9"/>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tl/>
        </w:rPr>
      </w:pPr>
      <w:r>
        <w:rPr>
          <w:rFonts w:ascii="Open Sans Hebrew" w:hAnsi="Open Sans Hebrew" w:cs="Open Sans Hebrew"/>
          <w:sz w:val="24"/>
          <w:szCs w:val="24"/>
          <w:rtl/>
        </w:rPr>
        <w:t>עמידה פרונטאלית אל מול החוג:</w:t>
      </w:r>
    </w:p>
    <w:p w:rsidR="009D2EEA" w:rsidRDefault="009D2EEA" w:rsidP="009D2EEA">
      <w:pPr>
        <w:pStyle w:val="ListParagraph"/>
        <w:numPr>
          <w:ilvl w:val="0"/>
          <w:numId w:val="10"/>
        </w:numPr>
        <w:spacing w:line="360" w:lineRule="auto"/>
        <w:ind w:left="368" w:right="-709"/>
        <w:rPr>
          <w:rFonts w:ascii="Open Sans Hebrew" w:hAnsi="Open Sans Hebrew" w:cs="Open Sans Hebrew"/>
          <w:sz w:val="24"/>
          <w:szCs w:val="24"/>
          <w:rtl/>
        </w:rPr>
      </w:pPr>
      <w:r>
        <w:rPr>
          <w:rFonts w:ascii="Open Sans Hebrew" w:hAnsi="Open Sans Hebrew" w:cs="Open Sans Hebrew"/>
          <w:sz w:val="24"/>
          <w:szCs w:val="24"/>
          <w:rtl/>
        </w:rPr>
        <w:t>לבקש אישור במייל מהמרצה/מתרגל.</w:t>
      </w:r>
    </w:p>
    <w:p w:rsidR="009D2EEA" w:rsidRDefault="009D2EEA" w:rsidP="009D2EEA">
      <w:pPr>
        <w:pStyle w:val="ListParagraph"/>
        <w:numPr>
          <w:ilvl w:val="0"/>
          <w:numId w:val="10"/>
        </w:numPr>
        <w:spacing w:line="360" w:lineRule="auto"/>
        <w:ind w:left="368" w:right="-709"/>
        <w:rPr>
          <w:rFonts w:ascii="Open Sans Hebrew" w:hAnsi="Open Sans Hebrew" w:cs="Open Sans Hebrew"/>
          <w:sz w:val="24"/>
          <w:szCs w:val="24"/>
        </w:rPr>
      </w:pPr>
      <w:r>
        <w:rPr>
          <w:rFonts w:ascii="Open Sans Hebrew" w:hAnsi="Open Sans Hebrew" w:cs="Open Sans Hebrew"/>
          <w:sz w:val="24"/>
          <w:szCs w:val="24"/>
          <w:rtl/>
        </w:rPr>
        <w:t xml:space="preserve">לפני עמידה מול הכיתה יש לדבר עם שותפכם לתפקיד. חשוב לחלק את הדגשים בין שניכם כדי שלא יהיה מצב של דומיננטיות נציג אחד על פני האחר. </w:t>
      </w:r>
    </w:p>
    <w:p w:rsidR="009D2EEA" w:rsidRDefault="009D2EEA" w:rsidP="009D2EEA">
      <w:pPr>
        <w:pStyle w:val="ListParagraph"/>
        <w:numPr>
          <w:ilvl w:val="0"/>
          <w:numId w:val="10"/>
        </w:numPr>
        <w:spacing w:line="360" w:lineRule="auto"/>
        <w:ind w:left="368" w:right="-709"/>
        <w:rPr>
          <w:rFonts w:ascii="Open Sans Hebrew" w:hAnsi="Open Sans Hebrew" w:cs="Open Sans Hebrew"/>
          <w:sz w:val="24"/>
          <w:szCs w:val="24"/>
          <w:rtl/>
        </w:rPr>
      </w:pPr>
      <w:r>
        <w:rPr>
          <w:rFonts w:ascii="Open Sans Hebrew" w:hAnsi="Open Sans Hebrew" w:cs="Open Sans Hebrew"/>
          <w:sz w:val="24"/>
          <w:szCs w:val="24"/>
          <w:rtl/>
        </w:rPr>
        <w:t xml:space="preserve">יש לבחור את הזמנים בקפידה. אחרי שיעור בדרך כלל קשה לתפוס את כל החוג מרוכז וכולם יהיו לחוצים לצאת להפסקה או לחזור לביתם ועל כן אנו ממליצים מאוד לבחור לדבר מול החוג כשתי דק' לפני תחילת השיעור, כך מרבית החוג נוכח וכולם בקשב מלא. </w:t>
      </w:r>
    </w:p>
    <w:p w:rsidR="009D2EEA" w:rsidRDefault="009D2EEA" w:rsidP="009D2EEA">
      <w:pPr>
        <w:pStyle w:val="ListParagraph"/>
        <w:numPr>
          <w:ilvl w:val="0"/>
          <w:numId w:val="10"/>
        </w:numPr>
        <w:spacing w:line="360" w:lineRule="auto"/>
        <w:ind w:left="368" w:right="-709"/>
        <w:rPr>
          <w:rFonts w:ascii="Open Sans Hebrew" w:hAnsi="Open Sans Hebrew" w:cs="Open Sans Hebrew"/>
          <w:sz w:val="24"/>
          <w:szCs w:val="24"/>
          <w:rtl/>
        </w:rPr>
      </w:pPr>
      <w:r>
        <w:rPr>
          <w:rFonts w:ascii="Open Sans Hebrew" w:hAnsi="Open Sans Hebrew" w:cs="Open Sans Hebrew"/>
          <w:sz w:val="24"/>
          <w:szCs w:val="24"/>
          <w:rtl/>
        </w:rPr>
        <w:t xml:space="preserve">יש לבחור בקפידה את הדגשים שמעבירים לחוג, לדבר ברור וקצר. אם יש זמן אפשר לאפשר לחוג שאלות אך העדיפות היא שיפנו אליכם באופן פרטי. </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Pr>
        <w:t>Facebook</w:t>
      </w:r>
      <w:r>
        <w:rPr>
          <w:rFonts w:ascii="Open Sans Hebrew" w:hAnsi="Open Sans Hebrew" w:cs="Open Sans Hebrew"/>
          <w:sz w:val="24"/>
          <w:szCs w:val="24"/>
          <w:rtl/>
        </w:rPr>
        <w:t xml:space="preserve"> האינטרנט, ובראשו הפייסבוק, הפכו לדרך התקשורת היעילה והמהירה ביותר של נציגי החוג והאגודה עם הסטודנטים. כמו כן, לא ניתן להתעלם מהשפעה של הפייסבוק על חיי החוג (לטובה ולרעה). הימנעו מוויכוחי פוסטים ועלו פוסטים בשעות רלוונטיות (11:00, 15:00, 17:00).</w:t>
      </w:r>
      <w:bookmarkStart w:id="10" w:name="_GoBack"/>
      <w:bookmarkEnd w:id="10"/>
    </w:p>
    <w:p w:rsidR="009D2EEA" w:rsidRDefault="009D2EEA" w:rsidP="009D2EEA">
      <w:pPr>
        <w:pStyle w:val="ListParagraph"/>
        <w:numPr>
          <w:ilvl w:val="0"/>
          <w:numId w:val="11"/>
        </w:numPr>
        <w:spacing w:line="360" w:lineRule="auto"/>
        <w:ind w:right="-709"/>
        <w:rPr>
          <w:rFonts w:ascii="Open Sans Hebrew" w:hAnsi="Open Sans Hebrew" w:cs="Open Sans Hebrew"/>
          <w:sz w:val="24"/>
          <w:szCs w:val="24"/>
          <w:rtl/>
        </w:rPr>
      </w:pPr>
      <w:r>
        <w:rPr>
          <w:rFonts w:ascii="Open Sans Hebrew" w:hAnsi="Open Sans Hebrew" w:cs="Open Sans Hebrew"/>
          <w:sz w:val="24"/>
          <w:szCs w:val="24"/>
          <w:rtl/>
        </w:rPr>
        <w:t>הפייסבוק יכול להפוך דיי במהירות לזירת התגוששות בין סטודנטים בחוג.</w:t>
      </w:r>
      <w:r>
        <w:rPr>
          <w:rFonts w:ascii="Open Sans Hebrew" w:hAnsi="Open Sans Hebrew" w:cs="Open Sans Hebrew"/>
          <w:sz w:val="24"/>
          <w:szCs w:val="24"/>
          <w:rtl/>
        </w:rPr>
        <w:br/>
        <w:t>בשום פנים ואופן אל תענו בכעס או בזלזול. במקרה בו אתם רואים כי נוצר מעין מריבה/ויכוח- עברו לשיחה אישית עם האדם. זכרו- אתם מייצגים את כל החוג ולעיתים קרובות תחבשו את כובע המבוגר האחראי והשקול.</w:t>
      </w:r>
    </w:p>
    <w:p w:rsidR="009D2EEA" w:rsidRDefault="009D2EEA" w:rsidP="009D2EEA">
      <w:pPr>
        <w:pStyle w:val="ListParagraph"/>
        <w:numPr>
          <w:ilvl w:val="0"/>
          <w:numId w:val="11"/>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 xml:space="preserve">אגודת הסטודנטים מפעילה עמוד בפייסבוק הפועל כ- </w:t>
      </w:r>
      <w:r>
        <w:rPr>
          <w:rFonts w:ascii="Open Sans Hebrew" w:hAnsi="Open Sans Hebrew" w:cs="Open Sans Hebrew"/>
          <w:sz w:val="24"/>
          <w:szCs w:val="24"/>
        </w:rPr>
        <w:t>Fan Page</w:t>
      </w:r>
      <w:r>
        <w:rPr>
          <w:rFonts w:ascii="Open Sans Hebrew" w:hAnsi="Open Sans Hebrew" w:cs="Open Sans Hebrew"/>
          <w:sz w:val="24"/>
          <w:szCs w:val="24"/>
          <w:rtl/>
        </w:rPr>
        <w:t>. כלומר, עמוד שניתן לעשות לו "לייק" ועל ידי כך לקבל לתוך הפייסבוק שלכם מידע אודות פעילות האגודה. חשוב שתצטרפו לעמוד זה ותדעו לפרסם אצלכם בקבוצה דברים רלוונטיים ממנו.</w:t>
      </w:r>
    </w:p>
    <w:p w:rsidR="009D2EEA" w:rsidRDefault="009D2EEA" w:rsidP="009D2EEA">
      <w:pPr>
        <w:pStyle w:val="ListParagraph"/>
        <w:numPr>
          <w:ilvl w:val="0"/>
          <w:numId w:val="11"/>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 xml:space="preserve">שיתוף באירועים: באירועים שונים נבקשכם לעשות </w:t>
      </w:r>
      <w:r>
        <w:rPr>
          <w:rFonts w:ascii="Open Sans Hebrew" w:hAnsi="Open Sans Hebrew" w:cs="Open Sans Hebrew"/>
          <w:sz w:val="24"/>
          <w:szCs w:val="24"/>
        </w:rPr>
        <w:t>SHARE</w:t>
      </w:r>
      <w:r>
        <w:rPr>
          <w:rFonts w:ascii="Open Sans Hebrew" w:hAnsi="Open Sans Hebrew" w:cs="Open Sans Hebrew"/>
          <w:sz w:val="24"/>
          <w:szCs w:val="24"/>
          <w:rtl/>
        </w:rPr>
        <w:t xml:space="preserve"> לפוסטים שנגדיר כחשובים ע"י </w:t>
      </w:r>
      <w:r>
        <w:rPr>
          <w:rFonts w:ascii="Open Sans Hebrew" w:hAnsi="Open Sans Hebrew" w:cs="Open Sans Hebrew"/>
          <w:sz w:val="24"/>
          <w:szCs w:val="24"/>
          <w:rtl/>
        </w:rPr>
        <w:lastRenderedPageBreak/>
        <w:t>ביצוע זה אנחנו מצליחים להביא לחשיפה של כל הסטודנטים, חשוב שתזמינו את החברים שלכם בחוג, זה הופך לדרך דומיננטית מאוד לפרסום.</w:t>
      </w:r>
    </w:p>
    <w:p w:rsidR="009D2EEA" w:rsidRDefault="009D2EEA" w:rsidP="009D2EEA">
      <w:pPr>
        <w:pStyle w:val="ListParagraph"/>
        <w:numPr>
          <w:ilvl w:val="0"/>
          <w:numId w:val="11"/>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הפצת עדכון שבועי – ימי ראשון בשעות הבוקר מדור דוברות יפרסם לנו פוסט בקבוצת נציגי החוגים, בצעו העתק הדבק תוך התאמה לחוג שלכם.</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האמצעים שיתפרסמו ביומן- מייל / טלפון: סביר להניח שרוב הסטודנטים ירגישו בנוח להתקשר עליכם ו/או לשלוח מייל כפי שמופיע ביומן.</w:t>
      </w:r>
    </w:p>
    <w:p w:rsidR="009D2EEA" w:rsidRDefault="009D2EEA" w:rsidP="009D2EEA">
      <w:pPr>
        <w:pStyle w:val="ListParagraph"/>
        <w:numPr>
          <w:ilvl w:val="1"/>
          <w:numId w:val="7"/>
        </w:numPr>
        <w:spacing w:line="360" w:lineRule="auto"/>
        <w:ind w:right="-709"/>
        <w:rPr>
          <w:rFonts w:ascii="Open Sans Hebrew" w:hAnsi="Open Sans Hebrew" w:cs="Open Sans Hebrew"/>
          <w:sz w:val="24"/>
          <w:szCs w:val="24"/>
        </w:rPr>
      </w:pPr>
      <w:r>
        <w:rPr>
          <w:rFonts w:ascii="Open Sans Hebrew" w:hAnsi="Open Sans Hebrew" w:cs="Open Sans Hebrew"/>
          <w:sz w:val="24"/>
          <w:szCs w:val="24"/>
          <w:rtl/>
        </w:rPr>
        <w:t xml:space="preserve">ניוזלטר דרך המייל: האגודה עצמה תפיץ ניוזלטר לסטודנטים. הדגשים בו צריכים להיות רלוונטיים לשבוע המתקרב.  </w:t>
      </w:r>
    </w:p>
    <w:p w:rsidR="009D2EEA" w:rsidRDefault="009D2EEA" w:rsidP="009D2EEA">
      <w:pPr>
        <w:pStyle w:val="ListParagraph"/>
        <w:spacing w:line="360" w:lineRule="auto"/>
        <w:ind w:left="314"/>
        <w:rPr>
          <w:rFonts w:ascii="Open Sans Hebrew" w:hAnsi="Open Sans Hebrew" w:cs="Open Sans Hebrew"/>
          <w:sz w:val="24"/>
          <w:szCs w:val="24"/>
        </w:rPr>
      </w:pPr>
    </w:p>
    <w:p w:rsidR="009D2EEA" w:rsidRDefault="009D2EEA" w:rsidP="009D2EEA">
      <w:pPr>
        <w:spacing w:line="360" w:lineRule="auto"/>
        <w:rPr>
          <w:rFonts w:ascii="Open Sans Hebrew" w:hAnsi="Open Sans Hebrew" w:cs="Open Sans Hebrew"/>
          <w:sz w:val="24"/>
          <w:szCs w:val="24"/>
          <w:rtl/>
        </w:rPr>
      </w:pPr>
    </w:p>
    <w:p w:rsidR="009D2EEA" w:rsidRDefault="009D2EEA" w:rsidP="009D2EEA">
      <w:pPr>
        <w:spacing w:line="360" w:lineRule="auto"/>
        <w:rPr>
          <w:rFonts w:ascii="Open Sans Hebrew" w:hAnsi="Open Sans Hebrew" w:cs="Open Sans Hebrew"/>
          <w:sz w:val="24"/>
          <w:szCs w:val="24"/>
          <w:rtl/>
        </w:rPr>
      </w:pPr>
    </w:p>
    <w:p w:rsidR="009D2EEA" w:rsidRDefault="009D2EEA" w:rsidP="009D2EEA">
      <w:pPr>
        <w:spacing w:line="360" w:lineRule="auto"/>
        <w:rPr>
          <w:rFonts w:ascii="Open Sans Hebrew" w:hAnsi="Open Sans Hebrew" w:cs="Open Sans Hebrew"/>
          <w:sz w:val="24"/>
          <w:szCs w:val="24"/>
          <w:rtl/>
        </w:rPr>
      </w:pPr>
    </w:p>
    <w:p w:rsidR="009D2EEA" w:rsidRDefault="009D2EEA" w:rsidP="009D2EEA">
      <w:pPr>
        <w:spacing w:line="360" w:lineRule="auto"/>
        <w:rPr>
          <w:rFonts w:ascii="Open Sans Hebrew" w:hAnsi="Open Sans Hebrew" w:cs="Open Sans Hebrew"/>
          <w:sz w:val="24"/>
          <w:szCs w:val="24"/>
          <w:rtl/>
        </w:rPr>
      </w:pPr>
    </w:p>
    <w:p w:rsidR="009D2EEA" w:rsidRDefault="009D2EEA" w:rsidP="009D2EEA">
      <w:pPr>
        <w:spacing w:line="360" w:lineRule="auto"/>
        <w:rPr>
          <w:rFonts w:ascii="Open Sans Hebrew" w:hAnsi="Open Sans Hebrew" w:cs="Open Sans Hebrew"/>
          <w:sz w:val="24"/>
          <w:szCs w:val="24"/>
          <w:rtl/>
        </w:rPr>
      </w:pPr>
    </w:p>
    <w:p w:rsidR="009D2EEA" w:rsidRDefault="009D2EEA" w:rsidP="009D2EEA">
      <w:pPr>
        <w:spacing w:line="360" w:lineRule="auto"/>
        <w:rPr>
          <w:rFonts w:ascii="Open Sans Hebrew" w:hAnsi="Open Sans Hebrew" w:cs="Open Sans Hebrew"/>
          <w:sz w:val="24"/>
          <w:szCs w:val="24"/>
          <w:rtl/>
        </w:rPr>
      </w:pPr>
    </w:p>
    <w:p w:rsidR="009D2EEA" w:rsidRDefault="009D2EEA" w:rsidP="009D2EEA">
      <w:pPr>
        <w:spacing w:line="360" w:lineRule="auto"/>
        <w:rPr>
          <w:rFonts w:ascii="Open Sans Hebrew" w:hAnsi="Open Sans Hebrew" w:cs="Open Sans Hebrew"/>
          <w:sz w:val="24"/>
          <w:szCs w:val="24"/>
          <w:rtl/>
        </w:rPr>
      </w:pPr>
    </w:p>
    <w:p w:rsidR="009D2EEA" w:rsidRDefault="009D2EEA" w:rsidP="009D2EEA">
      <w:pPr>
        <w:spacing w:line="360" w:lineRule="auto"/>
        <w:rPr>
          <w:rFonts w:ascii="Open Sans Hebrew" w:hAnsi="Open Sans Hebrew" w:cs="Open Sans Hebrew"/>
          <w:sz w:val="24"/>
          <w:szCs w:val="24"/>
          <w:rtl/>
        </w:rPr>
      </w:pPr>
      <w:r>
        <w:rPr>
          <w:rFonts w:ascii="Open Sans Hebrew" w:hAnsi="Open Sans Hebrew" w:cs="Open Sans Hebrew"/>
          <w:sz w:val="24"/>
          <w:szCs w:val="24"/>
          <w:rtl/>
        </w:rPr>
        <w:br/>
      </w:r>
    </w:p>
    <w:p w:rsidR="00C55EBF" w:rsidRPr="00C55EBF" w:rsidRDefault="00C55EBF" w:rsidP="00C55EBF">
      <w:pPr>
        <w:pStyle w:val="Heading1"/>
        <w:rPr>
          <w:rtl/>
        </w:rPr>
      </w:pPr>
    </w:p>
    <w:sectPr w:rsidR="00C55EBF" w:rsidRPr="00C55EBF" w:rsidSect="00DE140E">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1FC" w:rsidRDefault="009011FC" w:rsidP="00017962">
      <w:pPr>
        <w:spacing w:after="0" w:line="240" w:lineRule="auto"/>
      </w:pPr>
      <w:r>
        <w:separator/>
      </w:r>
    </w:p>
  </w:endnote>
  <w:endnote w:type="continuationSeparator" w:id="0">
    <w:p w:rsidR="009011FC" w:rsidRDefault="009011FC" w:rsidP="0001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Hebrew">
    <w:altName w:val="Courier New"/>
    <w:panose1 w:val="00000500000000000000"/>
    <w:charset w:val="00"/>
    <w:family w:val="auto"/>
    <w:pitch w:val="variable"/>
    <w:sig w:usb0="00000803" w:usb1="4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News_75">
    <w:panose1 w:val="00000000000000000000"/>
    <w:charset w:val="B1"/>
    <w:family w:val="modern"/>
    <w:notTrueType/>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62" w:rsidRDefault="005D3B46">
    <w:pPr>
      <w:pStyle w:val="Footer"/>
    </w:pPr>
    <w:r>
      <w:rPr>
        <w:noProof/>
      </w:rPr>
      <w:drawing>
        <wp:anchor distT="0" distB="0" distL="114300" distR="114300" simplePos="0" relativeHeight="251661312" behindDoc="0" locked="0" layoutInCell="1" allowOverlap="1">
          <wp:simplePos x="0" y="0"/>
          <wp:positionH relativeFrom="column">
            <wp:posOffset>-1123950</wp:posOffset>
          </wp:positionH>
          <wp:positionV relativeFrom="paragraph">
            <wp:posOffset>-699135</wp:posOffset>
          </wp:positionV>
          <wp:extent cx="7522845" cy="1333500"/>
          <wp:effectExtent l="19050" t="0" r="1905" b="0"/>
          <wp:wrapSquare wrapText="bothSides"/>
          <wp:docPr id="7" name="תמונה 6" descr="םלםןחםןף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םלםןחםןףך.jpg"/>
                  <pic:cNvPicPr/>
                </pic:nvPicPr>
                <pic:blipFill>
                  <a:blip r:embed="rId1"/>
                  <a:stretch>
                    <a:fillRect/>
                  </a:stretch>
                </pic:blipFill>
                <pic:spPr>
                  <a:xfrm>
                    <a:off x="0" y="0"/>
                    <a:ext cx="7522845" cy="1333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1FC" w:rsidRDefault="009011FC" w:rsidP="00017962">
      <w:pPr>
        <w:spacing w:after="0" w:line="240" w:lineRule="auto"/>
      </w:pPr>
      <w:r>
        <w:separator/>
      </w:r>
    </w:p>
  </w:footnote>
  <w:footnote w:type="continuationSeparator" w:id="0">
    <w:p w:rsidR="009011FC" w:rsidRDefault="009011FC" w:rsidP="00017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62" w:rsidRDefault="005D3B46">
    <w:pPr>
      <w:pStyle w:val="Header"/>
    </w:pPr>
    <w:r>
      <w:rPr>
        <w:rFonts w:cs="Arial" w:hint="cs"/>
        <w:noProof/>
        <w:rtl/>
      </w:rPr>
      <w:drawing>
        <wp:anchor distT="0" distB="0" distL="114300" distR="114300" simplePos="0" relativeHeight="251660288" behindDoc="0" locked="0" layoutInCell="1" allowOverlap="1">
          <wp:simplePos x="0" y="0"/>
          <wp:positionH relativeFrom="column">
            <wp:posOffset>-1122045</wp:posOffset>
          </wp:positionH>
          <wp:positionV relativeFrom="paragraph">
            <wp:posOffset>-487680</wp:posOffset>
          </wp:positionV>
          <wp:extent cx="7522845" cy="1419225"/>
          <wp:effectExtent l="19050" t="0" r="1905" b="0"/>
          <wp:wrapSquare wrapText="bothSides"/>
          <wp:docPr id="6" name="תמונה 5" descr="נייר מכתבים מורכ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ייר מכתבים מורכז.jpg"/>
                  <pic:cNvPicPr/>
                </pic:nvPicPr>
                <pic:blipFill>
                  <a:blip r:embed="rId1"/>
                  <a:stretch>
                    <a:fillRect/>
                  </a:stretch>
                </pic:blipFill>
                <pic:spPr>
                  <a:xfrm>
                    <a:off x="0" y="0"/>
                    <a:ext cx="7522845" cy="1419225"/>
                  </a:xfrm>
                  <a:prstGeom prst="rect">
                    <a:avLst/>
                  </a:prstGeom>
                </pic:spPr>
              </pic:pic>
            </a:graphicData>
          </a:graphic>
        </wp:anchor>
      </w:drawing>
    </w:r>
    <w:r w:rsidR="00017962">
      <w:rPr>
        <w:rFonts w:cs="Arial" w:hint="cs"/>
        <w:rtl/>
      </w:rPr>
      <w:softHyphen/>
    </w:r>
    <w:r w:rsidR="00017962">
      <w:rPr>
        <w:rFonts w:cs="Arial" w:hint="cs"/>
        <w:rtl/>
      </w:rPr>
      <w:softHyphen/>
    </w:r>
  </w:p>
  <w:p w:rsidR="00017962" w:rsidRDefault="000179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A55"/>
    <w:multiLevelType w:val="hybridMultilevel"/>
    <w:tmpl w:val="593CAC90"/>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3F54386"/>
    <w:multiLevelType w:val="hybridMultilevel"/>
    <w:tmpl w:val="80000256"/>
    <w:lvl w:ilvl="0" w:tplc="04090013">
      <w:start w:val="1"/>
      <w:numFmt w:val="hebrew1"/>
      <w:lvlText w:val="%1."/>
      <w:lvlJc w:val="center"/>
      <w:pPr>
        <w:ind w:left="314" w:hanging="360"/>
      </w:pPr>
    </w:lvl>
    <w:lvl w:ilvl="1" w:tplc="04090019">
      <w:start w:val="1"/>
      <w:numFmt w:val="lowerLetter"/>
      <w:lvlText w:val="%2."/>
      <w:lvlJc w:val="left"/>
      <w:pPr>
        <w:ind w:left="1034" w:hanging="360"/>
      </w:pPr>
    </w:lvl>
    <w:lvl w:ilvl="2" w:tplc="0409001B">
      <w:start w:val="1"/>
      <w:numFmt w:val="lowerRoman"/>
      <w:lvlText w:val="%3."/>
      <w:lvlJc w:val="right"/>
      <w:pPr>
        <w:ind w:left="1754" w:hanging="180"/>
      </w:pPr>
    </w:lvl>
    <w:lvl w:ilvl="3" w:tplc="0409000F">
      <w:start w:val="1"/>
      <w:numFmt w:val="decimal"/>
      <w:lvlText w:val="%4."/>
      <w:lvlJc w:val="left"/>
      <w:pPr>
        <w:ind w:left="2474" w:hanging="360"/>
      </w:pPr>
    </w:lvl>
    <w:lvl w:ilvl="4" w:tplc="04090019">
      <w:start w:val="1"/>
      <w:numFmt w:val="lowerLetter"/>
      <w:lvlText w:val="%5."/>
      <w:lvlJc w:val="left"/>
      <w:pPr>
        <w:ind w:left="3194" w:hanging="360"/>
      </w:pPr>
    </w:lvl>
    <w:lvl w:ilvl="5" w:tplc="0409001B">
      <w:start w:val="1"/>
      <w:numFmt w:val="lowerRoman"/>
      <w:lvlText w:val="%6."/>
      <w:lvlJc w:val="right"/>
      <w:pPr>
        <w:ind w:left="3914" w:hanging="180"/>
      </w:pPr>
    </w:lvl>
    <w:lvl w:ilvl="6" w:tplc="0409000F">
      <w:start w:val="1"/>
      <w:numFmt w:val="decimal"/>
      <w:lvlText w:val="%7."/>
      <w:lvlJc w:val="left"/>
      <w:pPr>
        <w:ind w:left="4634" w:hanging="360"/>
      </w:pPr>
    </w:lvl>
    <w:lvl w:ilvl="7" w:tplc="04090019">
      <w:start w:val="1"/>
      <w:numFmt w:val="lowerLetter"/>
      <w:lvlText w:val="%8."/>
      <w:lvlJc w:val="left"/>
      <w:pPr>
        <w:ind w:left="5354" w:hanging="360"/>
      </w:pPr>
    </w:lvl>
    <w:lvl w:ilvl="8" w:tplc="0409001B">
      <w:start w:val="1"/>
      <w:numFmt w:val="lowerRoman"/>
      <w:lvlText w:val="%9."/>
      <w:lvlJc w:val="right"/>
      <w:pPr>
        <w:ind w:left="6074" w:hanging="180"/>
      </w:pPr>
    </w:lvl>
  </w:abstractNum>
  <w:abstractNum w:abstractNumId="2" w15:restartNumberingAfterBreak="0">
    <w:nsid w:val="19AD3A68"/>
    <w:multiLevelType w:val="hybridMultilevel"/>
    <w:tmpl w:val="91C6D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145E88"/>
    <w:multiLevelType w:val="hybridMultilevel"/>
    <w:tmpl w:val="05FAB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C4702B"/>
    <w:multiLevelType w:val="hybridMultilevel"/>
    <w:tmpl w:val="D326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E045A"/>
    <w:multiLevelType w:val="hybridMultilevel"/>
    <w:tmpl w:val="CA1C41E8"/>
    <w:lvl w:ilvl="0" w:tplc="04090001">
      <w:start w:val="1"/>
      <w:numFmt w:val="bullet"/>
      <w:lvlText w:val=""/>
      <w:lvlJc w:val="left"/>
      <w:pPr>
        <w:ind w:left="1394" w:hanging="360"/>
      </w:pPr>
      <w:rPr>
        <w:rFonts w:ascii="Symbol" w:hAnsi="Symbol" w:hint="default"/>
      </w:rPr>
    </w:lvl>
    <w:lvl w:ilvl="1" w:tplc="04090003">
      <w:start w:val="1"/>
      <w:numFmt w:val="bullet"/>
      <w:lvlText w:val="o"/>
      <w:lvlJc w:val="left"/>
      <w:pPr>
        <w:ind w:left="2114" w:hanging="360"/>
      </w:pPr>
      <w:rPr>
        <w:rFonts w:ascii="Courier New" w:hAnsi="Courier New" w:cs="Courier New" w:hint="default"/>
      </w:rPr>
    </w:lvl>
    <w:lvl w:ilvl="2" w:tplc="04090005">
      <w:start w:val="1"/>
      <w:numFmt w:val="bullet"/>
      <w:lvlText w:val=""/>
      <w:lvlJc w:val="left"/>
      <w:pPr>
        <w:ind w:left="2834" w:hanging="360"/>
      </w:pPr>
      <w:rPr>
        <w:rFonts w:ascii="Wingdings" w:hAnsi="Wingdings" w:hint="default"/>
      </w:rPr>
    </w:lvl>
    <w:lvl w:ilvl="3" w:tplc="04090001">
      <w:start w:val="1"/>
      <w:numFmt w:val="bullet"/>
      <w:lvlText w:val=""/>
      <w:lvlJc w:val="left"/>
      <w:pPr>
        <w:ind w:left="3554" w:hanging="360"/>
      </w:pPr>
      <w:rPr>
        <w:rFonts w:ascii="Symbol" w:hAnsi="Symbol" w:hint="default"/>
      </w:rPr>
    </w:lvl>
    <w:lvl w:ilvl="4" w:tplc="04090003">
      <w:start w:val="1"/>
      <w:numFmt w:val="bullet"/>
      <w:lvlText w:val="o"/>
      <w:lvlJc w:val="left"/>
      <w:pPr>
        <w:ind w:left="4274" w:hanging="360"/>
      </w:pPr>
      <w:rPr>
        <w:rFonts w:ascii="Courier New" w:hAnsi="Courier New" w:cs="Courier New" w:hint="default"/>
      </w:rPr>
    </w:lvl>
    <w:lvl w:ilvl="5" w:tplc="04090005">
      <w:start w:val="1"/>
      <w:numFmt w:val="bullet"/>
      <w:lvlText w:val=""/>
      <w:lvlJc w:val="left"/>
      <w:pPr>
        <w:ind w:left="4994" w:hanging="360"/>
      </w:pPr>
      <w:rPr>
        <w:rFonts w:ascii="Wingdings" w:hAnsi="Wingdings" w:hint="default"/>
      </w:rPr>
    </w:lvl>
    <w:lvl w:ilvl="6" w:tplc="04090001">
      <w:start w:val="1"/>
      <w:numFmt w:val="bullet"/>
      <w:lvlText w:val=""/>
      <w:lvlJc w:val="left"/>
      <w:pPr>
        <w:ind w:left="5714" w:hanging="360"/>
      </w:pPr>
      <w:rPr>
        <w:rFonts w:ascii="Symbol" w:hAnsi="Symbol" w:hint="default"/>
      </w:rPr>
    </w:lvl>
    <w:lvl w:ilvl="7" w:tplc="04090003">
      <w:start w:val="1"/>
      <w:numFmt w:val="bullet"/>
      <w:lvlText w:val="o"/>
      <w:lvlJc w:val="left"/>
      <w:pPr>
        <w:ind w:left="6434" w:hanging="360"/>
      </w:pPr>
      <w:rPr>
        <w:rFonts w:ascii="Courier New" w:hAnsi="Courier New" w:cs="Courier New" w:hint="default"/>
      </w:rPr>
    </w:lvl>
    <w:lvl w:ilvl="8" w:tplc="04090005">
      <w:start w:val="1"/>
      <w:numFmt w:val="bullet"/>
      <w:lvlText w:val=""/>
      <w:lvlJc w:val="left"/>
      <w:pPr>
        <w:ind w:left="7154" w:hanging="360"/>
      </w:pPr>
      <w:rPr>
        <w:rFonts w:ascii="Wingdings" w:hAnsi="Wingdings" w:hint="default"/>
      </w:rPr>
    </w:lvl>
  </w:abstractNum>
  <w:abstractNum w:abstractNumId="6" w15:restartNumberingAfterBreak="0">
    <w:nsid w:val="46AD0EB3"/>
    <w:multiLevelType w:val="hybridMultilevel"/>
    <w:tmpl w:val="13DE82D4"/>
    <w:lvl w:ilvl="0" w:tplc="04090001">
      <w:start w:val="1"/>
      <w:numFmt w:val="bullet"/>
      <w:lvlText w:val=""/>
      <w:lvlJc w:val="left"/>
      <w:pPr>
        <w:ind w:left="314" w:hanging="360"/>
      </w:pPr>
      <w:rPr>
        <w:rFonts w:ascii="Symbol" w:hAnsi="Symbol" w:hint="default"/>
      </w:rPr>
    </w:lvl>
    <w:lvl w:ilvl="1" w:tplc="04090003">
      <w:start w:val="1"/>
      <w:numFmt w:val="bullet"/>
      <w:lvlText w:val="o"/>
      <w:lvlJc w:val="left"/>
      <w:pPr>
        <w:ind w:left="1034" w:hanging="360"/>
      </w:pPr>
      <w:rPr>
        <w:rFonts w:ascii="Courier New" w:hAnsi="Courier New" w:cs="Courier New" w:hint="default"/>
      </w:rPr>
    </w:lvl>
    <w:lvl w:ilvl="2" w:tplc="04090005">
      <w:start w:val="1"/>
      <w:numFmt w:val="bullet"/>
      <w:lvlText w:val=""/>
      <w:lvlJc w:val="left"/>
      <w:pPr>
        <w:ind w:left="1754" w:hanging="360"/>
      </w:pPr>
      <w:rPr>
        <w:rFonts w:ascii="Wingdings" w:hAnsi="Wingdings" w:hint="default"/>
      </w:rPr>
    </w:lvl>
    <w:lvl w:ilvl="3" w:tplc="04090001">
      <w:start w:val="1"/>
      <w:numFmt w:val="bullet"/>
      <w:lvlText w:val=""/>
      <w:lvlJc w:val="left"/>
      <w:pPr>
        <w:ind w:left="2474" w:hanging="360"/>
      </w:pPr>
      <w:rPr>
        <w:rFonts w:ascii="Symbol" w:hAnsi="Symbol" w:hint="default"/>
      </w:rPr>
    </w:lvl>
    <w:lvl w:ilvl="4" w:tplc="04090003">
      <w:start w:val="1"/>
      <w:numFmt w:val="bullet"/>
      <w:lvlText w:val="o"/>
      <w:lvlJc w:val="left"/>
      <w:pPr>
        <w:ind w:left="3194" w:hanging="360"/>
      </w:pPr>
      <w:rPr>
        <w:rFonts w:ascii="Courier New" w:hAnsi="Courier New" w:cs="Courier New" w:hint="default"/>
      </w:rPr>
    </w:lvl>
    <w:lvl w:ilvl="5" w:tplc="04090005">
      <w:start w:val="1"/>
      <w:numFmt w:val="bullet"/>
      <w:lvlText w:val=""/>
      <w:lvlJc w:val="left"/>
      <w:pPr>
        <w:ind w:left="3914" w:hanging="360"/>
      </w:pPr>
      <w:rPr>
        <w:rFonts w:ascii="Wingdings" w:hAnsi="Wingdings" w:hint="default"/>
      </w:rPr>
    </w:lvl>
    <w:lvl w:ilvl="6" w:tplc="04090001">
      <w:start w:val="1"/>
      <w:numFmt w:val="bullet"/>
      <w:lvlText w:val=""/>
      <w:lvlJc w:val="left"/>
      <w:pPr>
        <w:ind w:left="4634" w:hanging="360"/>
      </w:pPr>
      <w:rPr>
        <w:rFonts w:ascii="Symbol" w:hAnsi="Symbol" w:hint="default"/>
      </w:rPr>
    </w:lvl>
    <w:lvl w:ilvl="7" w:tplc="04090003">
      <w:start w:val="1"/>
      <w:numFmt w:val="bullet"/>
      <w:lvlText w:val="o"/>
      <w:lvlJc w:val="left"/>
      <w:pPr>
        <w:ind w:left="5354" w:hanging="360"/>
      </w:pPr>
      <w:rPr>
        <w:rFonts w:ascii="Courier New" w:hAnsi="Courier New" w:cs="Courier New" w:hint="default"/>
      </w:rPr>
    </w:lvl>
    <w:lvl w:ilvl="8" w:tplc="04090005">
      <w:start w:val="1"/>
      <w:numFmt w:val="bullet"/>
      <w:lvlText w:val=""/>
      <w:lvlJc w:val="left"/>
      <w:pPr>
        <w:ind w:left="6074" w:hanging="360"/>
      </w:pPr>
      <w:rPr>
        <w:rFonts w:ascii="Wingdings" w:hAnsi="Wingdings" w:hint="default"/>
      </w:rPr>
    </w:lvl>
  </w:abstractNum>
  <w:abstractNum w:abstractNumId="7" w15:restartNumberingAfterBreak="0">
    <w:nsid w:val="4F955650"/>
    <w:multiLevelType w:val="hybridMultilevel"/>
    <w:tmpl w:val="CEC63C08"/>
    <w:lvl w:ilvl="0" w:tplc="F45AD284">
      <w:start w:val="7"/>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E1724"/>
    <w:multiLevelType w:val="hybridMultilevel"/>
    <w:tmpl w:val="D534B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00797D"/>
    <w:multiLevelType w:val="hybridMultilevel"/>
    <w:tmpl w:val="DB2EFD3A"/>
    <w:lvl w:ilvl="0" w:tplc="C534CE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1542E"/>
    <w:multiLevelType w:val="hybridMultilevel"/>
    <w:tmpl w:val="DE9A7C26"/>
    <w:lvl w:ilvl="0" w:tplc="2CD2DEB2">
      <w:start w:val="1"/>
      <w:numFmt w:val="decimal"/>
      <w:lvlText w:val="%1."/>
      <w:lvlJc w:val="left"/>
      <w:pPr>
        <w:ind w:left="-406" w:hanging="360"/>
      </w:pPr>
      <w:rPr>
        <w:b/>
        <w:lang w:val="en-US"/>
      </w:rPr>
    </w:lvl>
    <w:lvl w:ilvl="1" w:tplc="04090013">
      <w:start w:val="1"/>
      <w:numFmt w:val="hebrew1"/>
      <w:lvlText w:val="%2."/>
      <w:lvlJc w:val="center"/>
      <w:pPr>
        <w:ind w:left="314" w:hanging="360"/>
      </w:pPr>
    </w:lvl>
    <w:lvl w:ilvl="2" w:tplc="0409001B">
      <w:start w:val="1"/>
      <w:numFmt w:val="lowerRoman"/>
      <w:lvlText w:val="%3."/>
      <w:lvlJc w:val="right"/>
      <w:pPr>
        <w:ind w:left="1034" w:hanging="180"/>
      </w:pPr>
    </w:lvl>
    <w:lvl w:ilvl="3" w:tplc="0409000F">
      <w:start w:val="1"/>
      <w:numFmt w:val="decimal"/>
      <w:lvlText w:val="%4."/>
      <w:lvlJc w:val="left"/>
      <w:pPr>
        <w:ind w:left="1754" w:hanging="360"/>
      </w:pPr>
    </w:lvl>
    <w:lvl w:ilvl="4" w:tplc="04090019">
      <w:start w:val="1"/>
      <w:numFmt w:val="lowerLetter"/>
      <w:lvlText w:val="%5."/>
      <w:lvlJc w:val="left"/>
      <w:pPr>
        <w:ind w:left="2474" w:hanging="360"/>
      </w:pPr>
    </w:lvl>
    <w:lvl w:ilvl="5" w:tplc="0409001B">
      <w:start w:val="1"/>
      <w:numFmt w:val="lowerRoman"/>
      <w:lvlText w:val="%6."/>
      <w:lvlJc w:val="right"/>
      <w:pPr>
        <w:ind w:left="3194" w:hanging="180"/>
      </w:pPr>
    </w:lvl>
    <w:lvl w:ilvl="6" w:tplc="0409000F">
      <w:start w:val="1"/>
      <w:numFmt w:val="decimal"/>
      <w:lvlText w:val="%7."/>
      <w:lvlJc w:val="left"/>
      <w:pPr>
        <w:ind w:left="3914" w:hanging="360"/>
      </w:pPr>
    </w:lvl>
    <w:lvl w:ilvl="7" w:tplc="04090019">
      <w:start w:val="1"/>
      <w:numFmt w:val="lowerLetter"/>
      <w:lvlText w:val="%8."/>
      <w:lvlJc w:val="left"/>
      <w:pPr>
        <w:ind w:left="4634" w:hanging="360"/>
      </w:pPr>
    </w:lvl>
    <w:lvl w:ilvl="8" w:tplc="0409001B">
      <w:start w:val="1"/>
      <w:numFmt w:val="lowerRoman"/>
      <w:lvlText w:val="%9."/>
      <w:lvlJc w:val="right"/>
      <w:pPr>
        <w:ind w:left="5354" w:hanging="180"/>
      </w:pPr>
    </w:lvl>
  </w:abstractNum>
  <w:num w:numId="1">
    <w:abstractNumId w:val="9"/>
  </w:num>
  <w:num w:numId="2">
    <w:abstractNumId w:val="8"/>
  </w:num>
  <w:num w:numId="3">
    <w:abstractNumId w:val="7"/>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62"/>
    <w:rsid w:val="00017962"/>
    <w:rsid w:val="00160196"/>
    <w:rsid w:val="00201F86"/>
    <w:rsid w:val="00210FD5"/>
    <w:rsid w:val="005D3B46"/>
    <w:rsid w:val="007414FA"/>
    <w:rsid w:val="00847B56"/>
    <w:rsid w:val="00855CE0"/>
    <w:rsid w:val="008D56EE"/>
    <w:rsid w:val="009011FC"/>
    <w:rsid w:val="0096616B"/>
    <w:rsid w:val="009D2EEA"/>
    <w:rsid w:val="00BD101D"/>
    <w:rsid w:val="00C55EBF"/>
    <w:rsid w:val="00C66FD7"/>
    <w:rsid w:val="00D76149"/>
    <w:rsid w:val="00DB2BD8"/>
    <w:rsid w:val="00DE140E"/>
    <w:rsid w:val="00E46B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5CB66E-900C-4F6D-8DFC-EA627686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4FA"/>
    <w:pPr>
      <w:bidi/>
    </w:pPr>
  </w:style>
  <w:style w:type="paragraph" w:styleId="Heading1">
    <w:name w:val="heading 1"/>
    <w:basedOn w:val="Normal"/>
    <w:next w:val="Normal"/>
    <w:link w:val="Heading1Char"/>
    <w:uiPriority w:val="9"/>
    <w:qFormat/>
    <w:rsid w:val="00C55EBF"/>
    <w:pPr>
      <w:keepNext/>
      <w:keepLines/>
      <w:spacing w:before="240" w:after="0"/>
      <w:outlineLvl w:val="0"/>
    </w:pPr>
    <w:rPr>
      <w:rFonts w:asciiTheme="majorHAnsi" w:eastAsiaTheme="majorEastAsia" w:hAnsiTheme="majorHAnsi" w:cstheme="majorBidi"/>
      <w:color w:val="200F3B" w:themeColor="accent1" w:themeShade="BF"/>
      <w:sz w:val="32"/>
      <w:szCs w:val="32"/>
    </w:rPr>
  </w:style>
  <w:style w:type="paragraph" w:styleId="Heading2">
    <w:name w:val="heading 2"/>
    <w:basedOn w:val="Normal"/>
    <w:next w:val="Normal"/>
    <w:link w:val="Heading2Char"/>
    <w:uiPriority w:val="9"/>
    <w:unhideWhenUsed/>
    <w:qFormat/>
    <w:rsid w:val="00C55EBF"/>
    <w:pPr>
      <w:keepNext/>
      <w:keepLines/>
      <w:spacing w:before="40" w:after="0"/>
      <w:outlineLvl w:val="1"/>
    </w:pPr>
    <w:rPr>
      <w:rFonts w:asciiTheme="majorHAnsi" w:eastAsiaTheme="majorEastAsia" w:hAnsiTheme="majorHAnsi" w:cstheme="majorBidi"/>
      <w:color w:val="200F3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962"/>
    <w:rPr>
      <w:rFonts w:ascii="Tahoma" w:hAnsi="Tahoma" w:cs="Tahoma"/>
      <w:sz w:val="16"/>
      <w:szCs w:val="16"/>
    </w:rPr>
  </w:style>
  <w:style w:type="paragraph" w:styleId="Header">
    <w:name w:val="header"/>
    <w:basedOn w:val="Normal"/>
    <w:link w:val="HeaderChar"/>
    <w:uiPriority w:val="99"/>
    <w:semiHidden/>
    <w:unhideWhenUsed/>
    <w:rsid w:val="0001796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17962"/>
  </w:style>
  <w:style w:type="paragraph" w:styleId="Footer">
    <w:name w:val="footer"/>
    <w:basedOn w:val="Normal"/>
    <w:link w:val="FooterChar"/>
    <w:uiPriority w:val="99"/>
    <w:semiHidden/>
    <w:unhideWhenUsed/>
    <w:rsid w:val="0001796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17962"/>
  </w:style>
  <w:style w:type="paragraph" w:styleId="Title">
    <w:name w:val="Title"/>
    <w:basedOn w:val="Normal"/>
    <w:next w:val="Normal"/>
    <w:link w:val="TitleChar"/>
    <w:uiPriority w:val="10"/>
    <w:qFormat/>
    <w:rsid w:val="00C55E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EB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55EBF"/>
    <w:rPr>
      <w:rFonts w:asciiTheme="majorHAnsi" w:eastAsiaTheme="majorEastAsia" w:hAnsiTheme="majorHAnsi" w:cstheme="majorBidi"/>
      <w:color w:val="200F3B" w:themeColor="accent1" w:themeShade="BF"/>
      <w:sz w:val="32"/>
      <w:szCs w:val="32"/>
    </w:rPr>
  </w:style>
  <w:style w:type="paragraph" w:styleId="Subtitle">
    <w:name w:val="Subtitle"/>
    <w:basedOn w:val="Normal"/>
    <w:next w:val="Normal"/>
    <w:link w:val="SubtitleChar"/>
    <w:uiPriority w:val="11"/>
    <w:qFormat/>
    <w:rsid w:val="00C55EB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5EB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55EBF"/>
    <w:rPr>
      <w:rFonts w:asciiTheme="majorHAnsi" w:eastAsiaTheme="majorEastAsia" w:hAnsiTheme="majorHAnsi" w:cstheme="majorBidi"/>
      <w:color w:val="200F3B" w:themeColor="accent1" w:themeShade="BF"/>
      <w:sz w:val="26"/>
      <w:szCs w:val="26"/>
    </w:rPr>
  </w:style>
  <w:style w:type="paragraph" w:styleId="ListParagraph">
    <w:name w:val="List Paragraph"/>
    <w:basedOn w:val="Normal"/>
    <w:uiPriority w:val="34"/>
    <w:qFormat/>
    <w:rsid w:val="00C55EBF"/>
    <w:pPr>
      <w:ind w:left="720"/>
      <w:contextualSpacing/>
    </w:pPr>
  </w:style>
  <w:style w:type="character" w:styleId="SubtleEmphasis">
    <w:name w:val="Subtle Emphasis"/>
    <w:basedOn w:val="DefaultParagraphFont"/>
    <w:uiPriority w:val="19"/>
    <w:qFormat/>
    <w:rsid w:val="00D7614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89CC22-3C69-4FA7-8E20-A8C86004A8AA}" type="doc">
      <dgm:prSet loTypeId="urn:microsoft.com/office/officeart/2005/8/layout/process4" loCatId="list" qsTypeId="urn:microsoft.com/office/officeart/2005/8/quickstyle/simple1" qsCatId="simple" csTypeId="urn:microsoft.com/office/officeart/2005/8/colors/accent1_2" csCatId="accent1" phldr="1"/>
      <dgm:spPr/>
      <dgm:t>
        <a:bodyPr/>
        <a:lstStyle/>
        <a:p>
          <a:pPr rtl="1"/>
          <a:endParaRPr lang="he-IL"/>
        </a:p>
      </dgm:t>
    </dgm:pt>
    <dgm:pt modelId="{3BAD4C35-7ABB-456E-8268-58A3CB946B4B}">
      <dgm:prSet phldrT="[טקסט]"/>
      <dgm:spPr>
        <a:xfrm rot="10800000">
          <a:off x="0" y="1186908"/>
          <a:ext cx="5172074" cy="1198036"/>
        </a:xfrm>
      </dgm:spPr>
      <dgm:t>
        <a:bodyPr/>
        <a:lstStyle/>
        <a:p>
          <a:pPr rtl="1">
            <a:buNone/>
          </a:pPr>
          <a:r>
            <a:rPr lang="he-IL">
              <a:latin typeface="David" panose="020E0502060401010101" pitchFamily="34" charset="-79"/>
              <a:ea typeface="+mn-ea"/>
              <a:cs typeface="David" panose="020E0502060401010101" pitchFamily="34" charset="-79"/>
            </a:rPr>
            <a:t>מרצה או מתרגל וכיתוב  הרכז הלוונטי</a:t>
          </a:r>
        </a:p>
      </dgm:t>
    </dgm:pt>
    <dgm:pt modelId="{F8CB1FD1-09BA-444F-8C11-A184FFD2ADA8}" type="parTrans" cxnId="{3CA71134-9704-43F9-BD74-9D23090CBAF9}">
      <dgm:prSet/>
      <dgm:spPr/>
      <dgm:t>
        <a:bodyPr/>
        <a:lstStyle/>
        <a:p>
          <a:pPr rtl="1"/>
          <a:endParaRPr lang="he-IL"/>
        </a:p>
      </dgm:t>
    </dgm:pt>
    <dgm:pt modelId="{E8582E35-A379-488B-8B4A-91431B7BF415}" type="sibTrans" cxnId="{3CA71134-9704-43F9-BD74-9D23090CBAF9}">
      <dgm:prSet/>
      <dgm:spPr/>
      <dgm:t>
        <a:bodyPr/>
        <a:lstStyle/>
        <a:p>
          <a:pPr rtl="1"/>
          <a:endParaRPr lang="he-IL"/>
        </a:p>
      </dgm:t>
    </dgm:pt>
    <dgm:pt modelId="{AE3536BA-E00D-4E24-9E34-27DAD54EFF27}">
      <dgm:prSet phldrT="[טקסט]"/>
      <dgm:spPr>
        <a:xfrm>
          <a:off x="0" y="2373260"/>
          <a:ext cx="5172074" cy="778957"/>
        </a:xfrm>
      </dgm:spPr>
      <dgm:t>
        <a:bodyPr/>
        <a:lstStyle/>
        <a:p>
          <a:pPr rtl="1">
            <a:buNone/>
          </a:pPr>
          <a:r>
            <a:rPr lang="he-IL">
              <a:latin typeface="David" panose="020E0502060401010101" pitchFamily="34" charset="-79"/>
              <a:ea typeface="+mn-ea"/>
              <a:cs typeface="David" panose="020E0502060401010101" pitchFamily="34" charset="-79"/>
            </a:rPr>
            <a:t>ראש חוג וכיתוב רמ"ד האקדמיה</a:t>
          </a:r>
        </a:p>
      </dgm:t>
    </dgm:pt>
    <dgm:pt modelId="{2509D379-FFA2-4A1C-961B-03980B762C72}" type="parTrans" cxnId="{58AB3C5A-10C2-4929-B691-8C961FE76B84}">
      <dgm:prSet/>
      <dgm:spPr/>
      <dgm:t>
        <a:bodyPr/>
        <a:lstStyle/>
        <a:p>
          <a:pPr rtl="1"/>
          <a:endParaRPr lang="he-IL"/>
        </a:p>
      </dgm:t>
    </dgm:pt>
    <dgm:pt modelId="{A49AF6DB-FA64-4E95-B1CD-F3E8133A9835}" type="sibTrans" cxnId="{58AB3C5A-10C2-4929-B691-8C961FE76B84}">
      <dgm:prSet/>
      <dgm:spPr/>
      <dgm:t>
        <a:bodyPr/>
        <a:lstStyle/>
        <a:p>
          <a:pPr rtl="1"/>
          <a:endParaRPr lang="he-IL"/>
        </a:p>
      </dgm:t>
    </dgm:pt>
    <dgm:pt modelId="{9D991819-834E-482E-8682-B5BD7CFC1867}">
      <dgm:prSet phldrT="[טקסט]" custT="1"/>
      <dgm:spPr>
        <a:xfrm rot="10800000">
          <a:off x="0" y="557"/>
          <a:ext cx="5172074" cy="1198036"/>
        </a:xfrm>
      </dgm:spPr>
      <dgm:t>
        <a:bodyPr/>
        <a:lstStyle/>
        <a:p>
          <a:pPr algn="ctr" rtl="1">
            <a:buNone/>
          </a:pPr>
          <a:r>
            <a:rPr lang="he-IL" sz="1600">
              <a:latin typeface="David" panose="020E0502060401010101" pitchFamily="34" charset="-79"/>
              <a:ea typeface="+mn-ea"/>
              <a:cs typeface="David" panose="020E0502060401010101" pitchFamily="34" charset="-79"/>
            </a:rPr>
            <a:t>סטודנט יפנה אל הנציג, הנציג יבקש ממנו לתמלל את הפנייה (לכתוב מכתב) והנציג יעביר אותה לפי ההיררכיה הבאה:</a:t>
          </a:r>
        </a:p>
      </dgm:t>
    </dgm:pt>
    <dgm:pt modelId="{CBA19EDE-D710-4910-928A-8AE5A09C0251}" type="sibTrans" cxnId="{C6CB65A9-904F-45A6-B39F-7F09DF9DD7EE}">
      <dgm:prSet/>
      <dgm:spPr/>
      <dgm:t>
        <a:bodyPr/>
        <a:lstStyle/>
        <a:p>
          <a:pPr rtl="1"/>
          <a:endParaRPr lang="he-IL"/>
        </a:p>
      </dgm:t>
    </dgm:pt>
    <dgm:pt modelId="{48FA09B8-E0DA-41A0-BF89-D89D691EBFB5}" type="parTrans" cxnId="{C6CB65A9-904F-45A6-B39F-7F09DF9DD7EE}">
      <dgm:prSet/>
      <dgm:spPr/>
      <dgm:t>
        <a:bodyPr/>
        <a:lstStyle/>
        <a:p>
          <a:pPr rtl="1"/>
          <a:endParaRPr lang="he-IL"/>
        </a:p>
      </dgm:t>
    </dgm:pt>
    <dgm:pt modelId="{B13F08DC-5DA7-4181-B7ED-1CC86491A642}" type="pres">
      <dgm:prSet presAssocID="{0589CC22-3C69-4FA7-8E20-A8C86004A8AA}" presName="Name0" presStyleCnt="0">
        <dgm:presLayoutVars>
          <dgm:dir/>
          <dgm:animLvl val="lvl"/>
          <dgm:resizeHandles val="exact"/>
        </dgm:presLayoutVars>
      </dgm:prSet>
      <dgm:spPr/>
      <dgm:t>
        <a:bodyPr/>
        <a:lstStyle/>
        <a:p>
          <a:endParaRPr lang="en-US"/>
        </a:p>
      </dgm:t>
    </dgm:pt>
    <dgm:pt modelId="{15ED9A55-3781-46F0-B331-38FD2CB87A50}" type="pres">
      <dgm:prSet presAssocID="{AE3536BA-E00D-4E24-9E34-27DAD54EFF27}" presName="boxAndChildren" presStyleCnt="0"/>
      <dgm:spPr/>
      <dgm:t>
        <a:bodyPr/>
        <a:lstStyle/>
        <a:p>
          <a:endParaRPr lang="en-US"/>
        </a:p>
      </dgm:t>
    </dgm:pt>
    <dgm:pt modelId="{ADD8F011-5BF3-4C2C-ACB1-0E77BD1056AA}" type="pres">
      <dgm:prSet presAssocID="{AE3536BA-E00D-4E24-9E34-27DAD54EFF27}" presName="parentTextBox" presStyleLbl="node1" presStyleIdx="0" presStyleCnt="3" custLinFactNeighborY="-1239"/>
      <dgm:spPr>
        <a:prstGeom prst="rect">
          <a:avLst/>
        </a:prstGeom>
      </dgm:spPr>
      <dgm:t>
        <a:bodyPr/>
        <a:lstStyle/>
        <a:p>
          <a:endParaRPr lang="en-US"/>
        </a:p>
      </dgm:t>
    </dgm:pt>
    <dgm:pt modelId="{C639792C-F206-4BA9-B391-1B914CF94DAB}" type="pres">
      <dgm:prSet presAssocID="{E8582E35-A379-488B-8B4A-91431B7BF415}" presName="sp" presStyleCnt="0"/>
      <dgm:spPr/>
      <dgm:t>
        <a:bodyPr/>
        <a:lstStyle/>
        <a:p>
          <a:endParaRPr lang="en-US"/>
        </a:p>
      </dgm:t>
    </dgm:pt>
    <dgm:pt modelId="{40BDCD6D-84D2-441F-A317-49EDE5FC4353}" type="pres">
      <dgm:prSet presAssocID="{3BAD4C35-7ABB-456E-8268-58A3CB946B4B}" presName="arrowAndChildren" presStyleCnt="0"/>
      <dgm:spPr/>
      <dgm:t>
        <a:bodyPr/>
        <a:lstStyle/>
        <a:p>
          <a:endParaRPr lang="en-US"/>
        </a:p>
      </dgm:t>
    </dgm:pt>
    <dgm:pt modelId="{E4FF26E4-440E-48A7-8174-A83038E93910}" type="pres">
      <dgm:prSet presAssocID="{3BAD4C35-7ABB-456E-8268-58A3CB946B4B}" presName="parentTextArrow" presStyleLbl="node1" presStyleIdx="1" presStyleCnt="3"/>
      <dgm:spPr>
        <a:prstGeom prst="upArrowCallout">
          <a:avLst/>
        </a:prstGeom>
      </dgm:spPr>
      <dgm:t>
        <a:bodyPr/>
        <a:lstStyle/>
        <a:p>
          <a:endParaRPr lang="en-US"/>
        </a:p>
      </dgm:t>
    </dgm:pt>
    <dgm:pt modelId="{E261704F-A0D7-42E7-AF4E-328F309D237B}" type="pres">
      <dgm:prSet presAssocID="{CBA19EDE-D710-4910-928A-8AE5A09C0251}" presName="sp" presStyleCnt="0"/>
      <dgm:spPr/>
      <dgm:t>
        <a:bodyPr/>
        <a:lstStyle/>
        <a:p>
          <a:endParaRPr lang="en-US"/>
        </a:p>
      </dgm:t>
    </dgm:pt>
    <dgm:pt modelId="{C4C53EDB-F9D2-4D44-9CC5-CAD2ACC54CC3}" type="pres">
      <dgm:prSet presAssocID="{9D991819-834E-482E-8682-B5BD7CFC1867}" presName="arrowAndChildren" presStyleCnt="0"/>
      <dgm:spPr/>
      <dgm:t>
        <a:bodyPr/>
        <a:lstStyle/>
        <a:p>
          <a:endParaRPr lang="en-US"/>
        </a:p>
      </dgm:t>
    </dgm:pt>
    <dgm:pt modelId="{C04602F3-2577-44D1-AB48-766845EB01A7}" type="pres">
      <dgm:prSet presAssocID="{9D991819-834E-482E-8682-B5BD7CFC1867}" presName="parentTextArrow" presStyleLbl="node1" presStyleIdx="2" presStyleCnt="3"/>
      <dgm:spPr>
        <a:prstGeom prst="upArrowCallout">
          <a:avLst/>
        </a:prstGeom>
      </dgm:spPr>
      <dgm:t>
        <a:bodyPr/>
        <a:lstStyle/>
        <a:p>
          <a:endParaRPr lang="en-US"/>
        </a:p>
      </dgm:t>
    </dgm:pt>
  </dgm:ptLst>
  <dgm:cxnLst>
    <dgm:cxn modelId="{3CA71134-9704-43F9-BD74-9D23090CBAF9}" srcId="{0589CC22-3C69-4FA7-8E20-A8C86004A8AA}" destId="{3BAD4C35-7ABB-456E-8268-58A3CB946B4B}" srcOrd="1" destOrd="0" parTransId="{F8CB1FD1-09BA-444F-8C11-A184FFD2ADA8}" sibTransId="{E8582E35-A379-488B-8B4A-91431B7BF415}"/>
    <dgm:cxn modelId="{FFFC376E-3D90-4E13-A0AE-7832AE9F7FE3}" type="presOf" srcId="{3BAD4C35-7ABB-456E-8268-58A3CB946B4B}" destId="{E4FF26E4-440E-48A7-8174-A83038E93910}" srcOrd="0" destOrd="0" presId="urn:microsoft.com/office/officeart/2005/8/layout/process4"/>
    <dgm:cxn modelId="{4924B5B8-B3F3-4991-A8A5-80F174591D81}" type="presOf" srcId="{9D991819-834E-482E-8682-B5BD7CFC1867}" destId="{C04602F3-2577-44D1-AB48-766845EB01A7}" srcOrd="0" destOrd="0" presId="urn:microsoft.com/office/officeart/2005/8/layout/process4"/>
    <dgm:cxn modelId="{EFFB8734-6CD2-4E98-8E5E-1F7733BA6F5E}" type="presOf" srcId="{AE3536BA-E00D-4E24-9E34-27DAD54EFF27}" destId="{ADD8F011-5BF3-4C2C-ACB1-0E77BD1056AA}" srcOrd="0" destOrd="0" presId="urn:microsoft.com/office/officeart/2005/8/layout/process4"/>
    <dgm:cxn modelId="{58AB3C5A-10C2-4929-B691-8C961FE76B84}" srcId="{0589CC22-3C69-4FA7-8E20-A8C86004A8AA}" destId="{AE3536BA-E00D-4E24-9E34-27DAD54EFF27}" srcOrd="2" destOrd="0" parTransId="{2509D379-FFA2-4A1C-961B-03980B762C72}" sibTransId="{A49AF6DB-FA64-4E95-B1CD-F3E8133A9835}"/>
    <dgm:cxn modelId="{E9E8FC13-9788-4DA9-96ED-EDFF97CAA5A4}" type="presOf" srcId="{0589CC22-3C69-4FA7-8E20-A8C86004A8AA}" destId="{B13F08DC-5DA7-4181-B7ED-1CC86491A642}" srcOrd="0" destOrd="0" presId="urn:microsoft.com/office/officeart/2005/8/layout/process4"/>
    <dgm:cxn modelId="{C6CB65A9-904F-45A6-B39F-7F09DF9DD7EE}" srcId="{0589CC22-3C69-4FA7-8E20-A8C86004A8AA}" destId="{9D991819-834E-482E-8682-B5BD7CFC1867}" srcOrd="0" destOrd="0" parTransId="{48FA09B8-E0DA-41A0-BF89-D89D691EBFB5}" sibTransId="{CBA19EDE-D710-4910-928A-8AE5A09C0251}"/>
    <dgm:cxn modelId="{D61B3AA9-6742-4A54-B5A0-A35F10248AC7}" type="presParOf" srcId="{B13F08DC-5DA7-4181-B7ED-1CC86491A642}" destId="{15ED9A55-3781-46F0-B331-38FD2CB87A50}" srcOrd="0" destOrd="0" presId="urn:microsoft.com/office/officeart/2005/8/layout/process4"/>
    <dgm:cxn modelId="{838AA7E7-8483-44B5-A7EF-4EBA037D553D}" type="presParOf" srcId="{15ED9A55-3781-46F0-B331-38FD2CB87A50}" destId="{ADD8F011-5BF3-4C2C-ACB1-0E77BD1056AA}" srcOrd="0" destOrd="0" presId="urn:microsoft.com/office/officeart/2005/8/layout/process4"/>
    <dgm:cxn modelId="{FF43E652-8092-46EA-9CD9-A2D93AA74F74}" type="presParOf" srcId="{B13F08DC-5DA7-4181-B7ED-1CC86491A642}" destId="{C639792C-F206-4BA9-B391-1B914CF94DAB}" srcOrd="1" destOrd="0" presId="urn:microsoft.com/office/officeart/2005/8/layout/process4"/>
    <dgm:cxn modelId="{DCD33BB3-1AC8-4A45-A8A4-837CD077E67D}" type="presParOf" srcId="{B13F08DC-5DA7-4181-B7ED-1CC86491A642}" destId="{40BDCD6D-84D2-441F-A317-49EDE5FC4353}" srcOrd="2" destOrd="0" presId="urn:microsoft.com/office/officeart/2005/8/layout/process4"/>
    <dgm:cxn modelId="{4A4054B1-7818-4947-950B-192C92D40AEA}" type="presParOf" srcId="{40BDCD6D-84D2-441F-A317-49EDE5FC4353}" destId="{E4FF26E4-440E-48A7-8174-A83038E93910}" srcOrd="0" destOrd="0" presId="urn:microsoft.com/office/officeart/2005/8/layout/process4"/>
    <dgm:cxn modelId="{1CA94F80-5A14-40C5-BDC7-D18198D7D64B}" type="presParOf" srcId="{B13F08DC-5DA7-4181-B7ED-1CC86491A642}" destId="{E261704F-A0D7-42E7-AF4E-328F309D237B}" srcOrd="3" destOrd="0" presId="urn:microsoft.com/office/officeart/2005/8/layout/process4"/>
    <dgm:cxn modelId="{8251160B-6436-4E69-B3CE-9B2351D5FF83}" type="presParOf" srcId="{B13F08DC-5DA7-4181-B7ED-1CC86491A642}" destId="{C4C53EDB-F9D2-4D44-9CC5-CAD2ACC54CC3}" srcOrd="4" destOrd="0" presId="urn:microsoft.com/office/officeart/2005/8/layout/process4"/>
    <dgm:cxn modelId="{A0328DB3-A053-42B6-8BCA-38FEE81741CB}" type="presParOf" srcId="{C4C53EDB-F9D2-4D44-9CC5-CAD2ACC54CC3}" destId="{C04602F3-2577-44D1-AB48-766845EB01A7}"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D8F011-5BF3-4C2C-ACB1-0E77BD1056AA}">
      <dsp:nvSpPr>
        <dsp:cNvPr id="0" name=""/>
        <dsp:cNvSpPr/>
      </dsp:nvSpPr>
      <dsp:spPr>
        <a:xfrm>
          <a:off x="0" y="2333617"/>
          <a:ext cx="3641725" cy="769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rtl="1">
            <a:lnSpc>
              <a:spcPct val="90000"/>
            </a:lnSpc>
            <a:spcBef>
              <a:spcPct val="0"/>
            </a:spcBef>
            <a:spcAft>
              <a:spcPct val="35000"/>
            </a:spcAft>
            <a:buNone/>
          </a:pPr>
          <a:r>
            <a:rPr lang="he-IL" sz="2000" kern="1200">
              <a:latin typeface="David" panose="020E0502060401010101" pitchFamily="34" charset="-79"/>
              <a:ea typeface="+mn-ea"/>
              <a:cs typeface="David" panose="020E0502060401010101" pitchFamily="34" charset="-79"/>
            </a:rPr>
            <a:t>ראש חוג וכיתוב רמ"ד האקדמיה</a:t>
          </a:r>
        </a:p>
      </dsp:txBody>
      <dsp:txXfrm>
        <a:off x="0" y="2333617"/>
        <a:ext cx="3641725" cy="769073"/>
      </dsp:txXfrm>
    </dsp:sp>
    <dsp:sp modelId="{E4FF26E4-440E-48A7-8174-A83038E93910}">
      <dsp:nvSpPr>
        <dsp:cNvPr id="0" name=""/>
        <dsp:cNvSpPr/>
      </dsp:nvSpPr>
      <dsp:spPr>
        <a:xfrm rot="10800000">
          <a:off x="0" y="1171848"/>
          <a:ext cx="3641725" cy="1182834"/>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rtl="1">
            <a:lnSpc>
              <a:spcPct val="90000"/>
            </a:lnSpc>
            <a:spcBef>
              <a:spcPct val="0"/>
            </a:spcBef>
            <a:spcAft>
              <a:spcPct val="35000"/>
            </a:spcAft>
            <a:buNone/>
          </a:pPr>
          <a:r>
            <a:rPr lang="he-IL" sz="2000" kern="1200">
              <a:latin typeface="David" panose="020E0502060401010101" pitchFamily="34" charset="-79"/>
              <a:ea typeface="+mn-ea"/>
              <a:cs typeface="David" panose="020E0502060401010101" pitchFamily="34" charset="-79"/>
            </a:rPr>
            <a:t>מרצה או מתרגל וכיתוב  הרכז הלוונטי</a:t>
          </a:r>
        </a:p>
      </dsp:txBody>
      <dsp:txXfrm rot="10800000">
        <a:off x="0" y="1171848"/>
        <a:ext cx="3641725" cy="768570"/>
      </dsp:txXfrm>
    </dsp:sp>
    <dsp:sp modelId="{C04602F3-2577-44D1-AB48-766845EB01A7}">
      <dsp:nvSpPr>
        <dsp:cNvPr id="0" name=""/>
        <dsp:cNvSpPr/>
      </dsp:nvSpPr>
      <dsp:spPr>
        <a:xfrm rot="10800000">
          <a:off x="0" y="550"/>
          <a:ext cx="3641725" cy="1182834"/>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rtl="1">
            <a:lnSpc>
              <a:spcPct val="90000"/>
            </a:lnSpc>
            <a:spcBef>
              <a:spcPct val="0"/>
            </a:spcBef>
            <a:spcAft>
              <a:spcPct val="35000"/>
            </a:spcAft>
            <a:buNone/>
          </a:pPr>
          <a:r>
            <a:rPr lang="he-IL" sz="1600" kern="1200">
              <a:latin typeface="David" panose="020E0502060401010101" pitchFamily="34" charset="-79"/>
              <a:ea typeface="+mn-ea"/>
              <a:cs typeface="David" panose="020E0502060401010101" pitchFamily="34" charset="-79"/>
            </a:rPr>
            <a:t>סטודנט יפנה אל הנציג, הנציג יבקש ממנו לתמלל את הפנייה (לכתוב מכתב) והנציג יעביר אותה לפי ההיררכיה הבאה:</a:t>
          </a:r>
        </a:p>
      </dsp:txBody>
      <dsp:txXfrm rot="10800000">
        <a:off x="0" y="550"/>
        <a:ext cx="3641725" cy="7685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Custom 1">
      <a:dk1>
        <a:sysClr val="windowText" lastClr="000000"/>
      </a:dk1>
      <a:lt1>
        <a:sysClr val="window" lastClr="FFFFFF"/>
      </a:lt1>
      <a:dk2>
        <a:srgbClr val="2C144F"/>
      </a:dk2>
      <a:lt2>
        <a:srgbClr val="5AE6DC"/>
      </a:lt2>
      <a:accent1>
        <a:srgbClr val="2C144F"/>
      </a:accent1>
      <a:accent2>
        <a:srgbClr val="5AE6DC"/>
      </a:accent2>
      <a:accent3>
        <a:srgbClr val="8C5BD5"/>
      </a:accent3>
      <a:accent4>
        <a:srgbClr val="417B84"/>
      </a:accent4>
      <a:accent5>
        <a:srgbClr val="5AA2AE"/>
      </a:accent5>
      <a:accent6>
        <a:srgbClr val="9D90A0"/>
      </a:accent6>
      <a:hlink>
        <a:srgbClr val="9454C3"/>
      </a:hlink>
      <a:folHlink>
        <a:srgbClr val="3EBBF0"/>
      </a:folHlink>
    </a:clrScheme>
    <a:fontScheme name="Custom 3">
      <a:majorFont>
        <a:latin typeface="Aharoni"/>
        <a:ea typeface=""/>
        <a:cs typeface="News_75"/>
      </a:majorFont>
      <a:minorFont>
        <a:latin typeface="Calibri"/>
        <a:ea typeface=""/>
        <a:cs typeface="Open Sans Hebrew"/>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1433</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adi@nuis.co.il</dc:creator>
  <cp:lastModifiedBy>Adi Bader</cp:lastModifiedBy>
  <cp:revision>2</cp:revision>
  <dcterms:created xsi:type="dcterms:W3CDTF">2018-03-27T07:49:00Z</dcterms:created>
  <dcterms:modified xsi:type="dcterms:W3CDTF">2018-03-27T07:49:00Z</dcterms:modified>
</cp:coreProperties>
</file>